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73" w:rsidRDefault="00792173" w:rsidP="00A92B63">
      <w:pPr>
        <w:rPr>
          <w:color w:val="auto"/>
        </w:rPr>
      </w:pPr>
    </w:p>
    <w:p w:rsidR="009D0DFE" w:rsidRPr="00A92B63" w:rsidRDefault="009D0DFE" w:rsidP="00A92B63">
      <w:pPr>
        <w:rPr>
          <w:color w:val="auto"/>
        </w:rPr>
      </w:pPr>
    </w:p>
    <w:p w:rsidR="00792173" w:rsidRPr="00A92B63" w:rsidRDefault="00792173" w:rsidP="00A92B63">
      <w:pPr>
        <w:rPr>
          <w:color w:val="auto"/>
        </w:rPr>
      </w:pPr>
    </w:p>
    <w:p w:rsidR="00792173" w:rsidRPr="00A92B63" w:rsidRDefault="00792173" w:rsidP="00A92B63">
      <w:pPr>
        <w:tabs>
          <w:tab w:val="left" w:pos="284"/>
        </w:tabs>
        <w:spacing w:after="240"/>
        <w:contextualSpacing/>
        <w:jc w:val="right"/>
        <w:rPr>
          <w:color w:val="auto"/>
        </w:rPr>
      </w:pPr>
      <w:r w:rsidRPr="00A92B63">
        <w:rPr>
          <w:color w:val="auto"/>
        </w:rPr>
        <w:t>УТВЕРЖДАЮ</w:t>
      </w:r>
      <w:r w:rsidR="00E52F1A" w:rsidRPr="00A92B63">
        <w:rPr>
          <w:color w:val="auto"/>
        </w:rPr>
        <w:t xml:space="preserve"> </w:t>
      </w:r>
    </w:p>
    <w:p w:rsidR="001C57AC"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Директор</w:t>
      </w:r>
      <w:r w:rsidRPr="00A92B63">
        <w:rPr>
          <w:color w:val="auto"/>
        </w:rPr>
        <w:t xml:space="preserve"> </w:t>
      </w:r>
      <w:r w:rsidR="00792173" w:rsidRPr="00A92B63">
        <w:rPr>
          <w:color w:val="auto"/>
        </w:rPr>
        <w:t>ГПОУ</w:t>
      </w:r>
      <w:r w:rsidRPr="00A92B63">
        <w:rPr>
          <w:color w:val="auto"/>
        </w:rPr>
        <w:t xml:space="preserve"> </w:t>
      </w:r>
      <w:proofErr w:type="spellStart"/>
      <w:r w:rsidR="00792173" w:rsidRPr="00A92B63">
        <w:rPr>
          <w:color w:val="auto"/>
        </w:rPr>
        <w:t>БлПТ</w:t>
      </w:r>
      <w:proofErr w:type="spellEnd"/>
    </w:p>
    <w:p w:rsidR="00792173"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_____________Д.В.</w:t>
      </w:r>
      <w:r w:rsidRPr="00A92B63">
        <w:rPr>
          <w:color w:val="auto"/>
        </w:rPr>
        <w:t xml:space="preserve"> </w:t>
      </w:r>
      <w:r w:rsidR="00792173" w:rsidRPr="00A92B63">
        <w:rPr>
          <w:color w:val="auto"/>
        </w:rPr>
        <w:t>Чебан</w:t>
      </w:r>
      <w:r w:rsidRPr="00A92B63">
        <w:rPr>
          <w:color w:val="auto"/>
        </w:rPr>
        <w:t xml:space="preserve"> </w:t>
      </w:r>
    </w:p>
    <w:p w:rsidR="00792173" w:rsidRPr="00A92B63" w:rsidRDefault="00E52F1A" w:rsidP="00A92B63">
      <w:pPr>
        <w:tabs>
          <w:tab w:val="left" w:pos="284"/>
        </w:tabs>
        <w:spacing w:after="240"/>
        <w:contextualSpacing/>
        <w:jc w:val="right"/>
        <w:rPr>
          <w:color w:val="auto"/>
        </w:rPr>
      </w:pPr>
      <w:r w:rsidRPr="00A92B63">
        <w:rPr>
          <w:color w:val="auto"/>
        </w:rPr>
        <w:t xml:space="preserve"> </w:t>
      </w:r>
      <w:r w:rsidR="00792173" w:rsidRPr="00A92B63">
        <w:rPr>
          <w:color w:val="auto"/>
        </w:rPr>
        <w:t>«____»</w:t>
      </w:r>
      <w:r w:rsidRPr="00A92B63">
        <w:rPr>
          <w:color w:val="auto"/>
        </w:rPr>
        <w:t xml:space="preserve"> </w:t>
      </w:r>
      <w:r w:rsidR="00792173" w:rsidRPr="00A92B63">
        <w:rPr>
          <w:color w:val="auto"/>
        </w:rPr>
        <w:t>__________</w:t>
      </w:r>
      <w:r w:rsidRPr="00A92B63">
        <w:rPr>
          <w:color w:val="auto"/>
        </w:rPr>
        <w:t xml:space="preserve"> </w:t>
      </w:r>
      <w:r w:rsidR="00792173" w:rsidRPr="00A92B63">
        <w:rPr>
          <w:color w:val="auto"/>
        </w:rPr>
        <w:t>202</w:t>
      </w:r>
      <w:r w:rsidR="00EA4F4E">
        <w:rPr>
          <w:color w:val="auto"/>
        </w:rPr>
        <w:t>1</w:t>
      </w:r>
      <w:r w:rsidRPr="00A92B63">
        <w:rPr>
          <w:color w:val="auto"/>
        </w:rPr>
        <w:t xml:space="preserve"> </w:t>
      </w:r>
      <w:r w:rsidR="00792173" w:rsidRPr="00A92B63">
        <w:rPr>
          <w:color w:val="auto"/>
        </w:rPr>
        <w:t>г.</w:t>
      </w: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284"/>
        </w:tabs>
        <w:spacing w:after="240"/>
        <w:contextualSpacing/>
        <w:jc w:val="both"/>
        <w:rPr>
          <w:b/>
          <w:caps/>
          <w:color w:val="auto"/>
        </w:rPr>
      </w:pPr>
    </w:p>
    <w:p w:rsidR="00BD0869" w:rsidRPr="00A92B63" w:rsidRDefault="00BD0869" w:rsidP="00A92B63">
      <w:pPr>
        <w:tabs>
          <w:tab w:val="left" w:pos="0"/>
        </w:tabs>
        <w:spacing w:after="240"/>
        <w:contextualSpacing/>
        <w:jc w:val="both"/>
        <w:rPr>
          <w:b/>
          <w:caps/>
          <w:color w:val="auto"/>
        </w:rPr>
      </w:pPr>
    </w:p>
    <w:p w:rsidR="00792173" w:rsidRPr="00A92B63" w:rsidRDefault="00792173" w:rsidP="00A92B63">
      <w:pPr>
        <w:tabs>
          <w:tab w:val="left" w:pos="284"/>
        </w:tabs>
        <w:spacing w:after="240"/>
        <w:contextualSpacing/>
        <w:jc w:val="both"/>
        <w:rPr>
          <w:b/>
          <w:caps/>
          <w:color w:val="auto"/>
        </w:rPr>
      </w:pPr>
    </w:p>
    <w:p w:rsidR="00BD0869" w:rsidRPr="00A92B63" w:rsidRDefault="00BD0869" w:rsidP="00A92B63"/>
    <w:p w:rsidR="00BD0869" w:rsidRPr="00A92B63" w:rsidRDefault="00BD0869" w:rsidP="00A92B63">
      <w:pPr>
        <w:jc w:val="center"/>
      </w:pPr>
    </w:p>
    <w:p w:rsidR="00A92B63" w:rsidRPr="00A92B63" w:rsidRDefault="00BD0869" w:rsidP="00A92B63">
      <w:pPr>
        <w:pStyle w:val="Style2"/>
        <w:widowControl/>
        <w:spacing w:before="48" w:line="240" w:lineRule="auto"/>
        <w:ind w:firstLine="0"/>
        <w:jc w:val="center"/>
        <w:rPr>
          <w:rStyle w:val="FontStyle37"/>
          <w:sz w:val="24"/>
          <w:szCs w:val="24"/>
        </w:rPr>
      </w:pPr>
      <w:r w:rsidRPr="00A92B63">
        <w:rPr>
          <w:b/>
        </w:rPr>
        <w:t>РАБОЧАЯ</w:t>
      </w:r>
      <w:r w:rsidR="003207B1">
        <w:rPr>
          <w:b/>
        </w:rPr>
        <w:t xml:space="preserve"> </w:t>
      </w:r>
      <w:r w:rsidRPr="00A92B63">
        <w:rPr>
          <w:b/>
        </w:rPr>
        <w:t xml:space="preserve">ПРОГРАММА </w:t>
      </w:r>
      <w:r w:rsidR="00A92B63" w:rsidRPr="00A92B63">
        <w:rPr>
          <w:rStyle w:val="FontStyle37"/>
          <w:sz w:val="24"/>
          <w:szCs w:val="24"/>
        </w:rPr>
        <w:t xml:space="preserve">УЧЕБНОЙ ДИСЦИПЛИНЫ </w:t>
      </w:r>
    </w:p>
    <w:p w:rsidR="00EA4F4E" w:rsidRPr="006B6B50" w:rsidRDefault="0085786A" w:rsidP="003755CB">
      <w:pPr>
        <w:jc w:val="center"/>
        <w:rPr>
          <w:b/>
          <w:bCs/>
        </w:rPr>
      </w:pPr>
      <w:r>
        <w:rPr>
          <w:b/>
          <w:bCs/>
          <w:iCs/>
        </w:rPr>
        <w:t>ТЕОРИЯ ВЕРОЯТНОСТЕЙ И МАТЕМАТИЧЕСКАЯ СТАТИСТИКА</w:t>
      </w:r>
    </w:p>
    <w:p w:rsidR="009D0DFE" w:rsidRDefault="009D0DFE" w:rsidP="003755CB">
      <w:pPr>
        <w:jc w:val="center"/>
      </w:pPr>
    </w:p>
    <w:p w:rsidR="003755CB" w:rsidRPr="001A7E18" w:rsidRDefault="003755CB" w:rsidP="003755CB">
      <w:pPr>
        <w:jc w:val="center"/>
      </w:pPr>
      <w:r w:rsidRPr="001A7E18">
        <w:t>для специальности</w:t>
      </w:r>
    </w:p>
    <w:p w:rsidR="00555347" w:rsidRDefault="00555347" w:rsidP="005553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09.02.07 Информационные системы и программирование</w:t>
      </w:r>
    </w:p>
    <w:p w:rsidR="003755CB" w:rsidRDefault="003755CB" w:rsidP="003755CB">
      <w:pPr>
        <w:jc w:val="center"/>
      </w:pPr>
    </w:p>
    <w:p w:rsidR="00EA4F4E" w:rsidRDefault="00EA4F4E" w:rsidP="003755CB">
      <w:pPr>
        <w:jc w:val="center"/>
      </w:pPr>
    </w:p>
    <w:p w:rsidR="003755CB" w:rsidRPr="001A7E18" w:rsidRDefault="003755CB" w:rsidP="003755CB">
      <w:pPr>
        <w:jc w:val="center"/>
      </w:pPr>
      <w:r w:rsidRPr="001A7E18">
        <w:t xml:space="preserve">ФГОС </w:t>
      </w:r>
      <w:r w:rsidR="00555347">
        <w:t>ТОП-50</w:t>
      </w:r>
    </w:p>
    <w:p w:rsidR="003755CB" w:rsidRPr="001A7E18" w:rsidRDefault="003755CB" w:rsidP="003755CB">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Pr>
        <w:jc w:val="center"/>
      </w:pPr>
    </w:p>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 w:rsidR="00BD0869" w:rsidRPr="00A92B63" w:rsidRDefault="00BD0869" w:rsidP="00A92B63">
      <w:pPr>
        <w:jc w:val="center"/>
      </w:pPr>
      <w:r w:rsidRPr="00A92B63">
        <w:t xml:space="preserve">Белово </w:t>
      </w:r>
    </w:p>
    <w:p w:rsidR="00BD0869" w:rsidRPr="00A92B63" w:rsidRDefault="00BD0869" w:rsidP="00A92B63">
      <w:pPr>
        <w:jc w:val="center"/>
      </w:pPr>
      <w:r w:rsidRPr="00A92B63">
        <w:t>202</w:t>
      </w:r>
      <w:r w:rsidR="00EA4F4E">
        <w:t>1</w:t>
      </w:r>
      <w:r w:rsidRPr="00A92B63">
        <w:t xml:space="preserve"> </w:t>
      </w:r>
    </w:p>
    <w:p w:rsidR="00BD0869" w:rsidRPr="00A92B63" w:rsidRDefault="00BD0869" w:rsidP="00A92B63">
      <w:pPr>
        <w:ind w:right="84"/>
        <w:jc w:val="both"/>
      </w:pPr>
      <w:r w:rsidRPr="00A92B63">
        <w:lastRenderedPageBreak/>
        <w:t xml:space="preserve">Рабочая программа </w:t>
      </w:r>
      <w:r w:rsidR="00A92B63" w:rsidRPr="00A92B63">
        <w:t xml:space="preserve">учебной дисциплины </w:t>
      </w:r>
      <w:r w:rsidR="0085786A">
        <w:t>ЕН.03</w:t>
      </w:r>
      <w:r w:rsidRPr="00A92B63">
        <w:t xml:space="preserve"> «</w:t>
      </w:r>
      <w:r w:rsidR="0085786A">
        <w:t>Теория вероятностей и математическая статистика</w:t>
      </w:r>
      <w:r w:rsidRPr="00A92B63">
        <w:t>» разработана на основе Федерального государственного стандарта среднего профессионального образования</w:t>
      </w:r>
      <w:r w:rsidR="00570711" w:rsidRPr="00A92B63">
        <w:t xml:space="preserve">, утвержденного Приказом Министерства образования и науки РФ от </w:t>
      </w:r>
      <w:r w:rsidR="00555347">
        <w:t>09.12.2016</w:t>
      </w:r>
      <w:r w:rsidR="00EA4F4E">
        <w:t xml:space="preserve"> </w:t>
      </w:r>
      <w:r w:rsidR="00570711" w:rsidRPr="00A92B63">
        <w:t xml:space="preserve">г. </w:t>
      </w:r>
      <w:r w:rsidR="004A375A" w:rsidRPr="00A92B63">
        <w:t>№</w:t>
      </w:r>
      <w:r w:rsidR="00555347">
        <w:t>1547</w:t>
      </w:r>
      <w:r w:rsidR="00570711" w:rsidRPr="00A92B63">
        <w:t xml:space="preserve"> </w:t>
      </w:r>
      <w:r w:rsidR="00EA4F4E" w:rsidRPr="00A92B63">
        <w:t>(далее ФГОС СПО)</w:t>
      </w:r>
      <w:r w:rsidRPr="00A92B63">
        <w:t xml:space="preserve"> для специальности </w:t>
      </w:r>
      <w:r w:rsidR="00555347" w:rsidRPr="00555347">
        <w:t>09.02.07 Информационные системы и программирование</w:t>
      </w:r>
      <w:r w:rsidR="00EA4F4E">
        <w:t xml:space="preserve"> </w:t>
      </w:r>
      <w:r w:rsidR="005F41AF">
        <w:t xml:space="preserve">и </w:t>
      </w:r>
      <w:r w:rsidR="005F41AF" w:rsidRPr="00493DB7">
        <w:t>примерной рабочей программы</w:t>
      </w:r>
      <w:r w:rsidRPr="00A92B63">
        <w:t xml:space="preserve"> </w:t>
      </w:r>
    </w:p>
    <w:p w:rsidR="001A7E18" w:rsidRPr="00A92B63" w:rsidRDefault="001A7E18" w:rsidP="00A92B63">
      <w:pPr>
        <w:widowControl w:val="0"/>
        <w:tabs>
          <w:tab w:val="left" w:pos="7328"/>
        </w:tabs>
        <w:suppressAutoHyphens/>
        <w:ind w:right="84"/>
        <w:jc w:val="both"/>
      </w:pPr>
    </w:p>
    <w:p w:rsidR="001A7E18" w:rsidRPr="00A92B63" w:rsidRDefault="001A7E18" w:rsidP="00A92B63">
      <w:pPr>
        <w:widowControl w:val="0"/>
        <w:tabs>
          <w:tab w:val="left" w:pos="7328"/>
        </w:tabs>
        <w:suppressAutoHyphens/>
        <w:ind w:right="84"/>
        <w:jc w:val="both"/>
      </w:pPr>
    </w:p>
    <w:p w:rsidR="001A7E18" w:rsidRPr="00A92B63" w:rsidRDefault="001A7E18" w:rsidP="00A92B63">
      <w:pPr>
        <w:widowControl w:val="0"/>
        <w:tabs>
          <w:tab w:val="left" w:pos="7328"/>
        </w:tabs>
        <w:suppressAutoHyphens/>
        <w:ind w:right="84"/>
        <w:jc w:val="both"/>
      </w:pPr>
    </w:p>
    <w:p w:rsidR="00BD0869" w:rsidRPr="00A92B63" w:rsidRDefault="00BD0869" w:rsidP="00A92B63">
      <w:pPr>
        <w:widowControl w:val="0"/>
        <w:tabs>
          <w:tab w:val="left" w:pos="7328"/>
        </w:tabs>
        <w:suppressAutoHyphens/>
        <w:ind w:right="84"/>
        <w:jc w:val="both"/>
      </w:pPr>
      <w:r w:rsidRPr="00A92B63">
        <w:t xml:space="preserve">Организация-разработчик: ГПОУ </w:t>
      </w:r>
      <w:proofErr w:type="spellStart"/>
      <w:r w:rsidRPr="00A92B63">
        <w:t>БлПТ</w:t>
      </w:r>
      <w:proofErr w:type="spellEnd"/>
    </w:p>
    <w:p w:rsidR="00BD0869" w:rsidRPr="00A92B63" w:rsidRDefault="00BD0869" w:rsidP="00A92B63">
      <w:pPr>
        <w:ind w:right="84"/>
      </w:pPr>
    </w:p>
    <w:p w:rsidR="00BD0869" w:rsidRPr="00A92B63" w:rsidRDefault="00BD0869" w:rsidP="00A92B63">
      <w:pPr>
        <w:ind w:right="84"/>
      </w:pPr>
    </w:p>
    <w:p w:rsidR="001A7E18" w:rsidRPr="00A92B63" w:rsidRDefault="001A7E18" w:rsidP="00A92B63">
      <w:pPr>
        <w:ind w:right="84"/>
      </w:pPr>
    </w:p>
    <w:p w:rsidR="001A7E18" w:rsidRPr="00A92B63" w:rsidRDefault="001A7E18" w:rsidP="00A92B63">
      <w:pPr>
        <w:ind w:right="84"/>
      </w:pPr>
    </w:p>
    <w:p w:rsidR="00BD0869" w:rsidRPr="00A92B63" w:rsidRDefault="00BD0869" w:rsidP="00A92B63">
      <w:pPr>
        <w:ind w:right="84"/>
      </w:pPr>
      <w:r w:rsidRPr="00A92B63">
        <w:t>Разработчик:</w:t>
      </w:r>
    </w:p>
    <w:p w:rsidR="00BD0869" w:rsidRPr="00A92B63" w:rsidRDefault="00555347" w:rsidP="00A92B63">
      <w:pPr>
        <w:widowControl w:val="0"/>
        <w:tabs>
          <w:tab w:val="left" w:pos="7328"/>
        </w:tabs>
        <w:suppressAutoHyphens/>
        <w:ind w:right="84"/>
        <w:jc w:val="both"/>
      </w:pPr>
      <w:r>
        <w:t>Устинова Л.А.</w:t>
      </w:r>
      <w:r w:rsidR="001A7E18" w:rsidRPr="00A92B63">
        <w:t xml:space="preserve">, </w:t>
      </w:r>
      <w:r w:rsidR="00BD0869" w:rsidRPr="00A92B63">
        <w:t xml:space="preserve">преподаватель ГПОУ </w:t>
      </w:r>
      <w:proofErr w:type="spellStart"/>
      <w:r w:rsidR="00BD0869" w:rsidRPr="00A92B63">
        <w:t>БлПТ</w:t>
      </w:r>
      <w:proofErr w:type="spellEnd"/>
    </w:p>
    <w:p w:rsidR="00BD0869" w:rsidRDefault="00BD0869" w:rsidP="00A92B63">
      <w:pPr>
        <w:ind w:right="84"/>
      </w:pPr>
    </w:p>
    <w:p w:rsidR="009D0DFE" w:rsidRDefault="009D0DFE" w:rsidP="00A92B63">
      <w:pPr>
        <w:ind w:right="84"/>
      </w:pPr>
    </w:p>
    <w:p w:rsidR="009D0DFE" w:rsidRPr="00A92B63" w:rsidRDefault="009D0DFE" w:rsidP="00A92B63">
      <w:pPr>
        <w:ind w:right="84"/>
      </w:pPr>
    </w:p>
    <w:p w:rsidR="00BD0869" w:rsidRPr="00A92B63" w:rsidRDefault="00BD0869" w:rsidP="00A92B63">
      <w:pPr>
        <w:ind w:right="84"/>
      </w:pPr>
    </w:p>
    <w:p w:rsidR="004B3CAA" w:rsidRPr="00A92B63" w:rsidRDefault="004B3CAA" w:rsidP="00A92B63">
      <w:pPr>
        <w:tabs>
          <w:tab w:val="left" w:pos="284"/>
        </w:tabs>
        <w:ind w:right="-2"/>
      </w:pPr>
      <w:r w:rsidRPr="00A92B63">
        <w:t xml:space="preserve">Ответственный за информационное обеспечение обучения </w:t>
      </w:r>
    </w:p>
    <w:p w:rsidR="00BD0869" w:rsidRPr="00A92B63" w:rsidRDefault="004B3CAA" w:rsidP="00A92B63">
      <w:pPr>
        <w:tabs>
          <w:tab w:val="left" w:pos="284"/>
        </w:tabs>
        <w:ind w:right="-2"/>
      </w:pPr>
      <w:r w:rsidRPr="00A92B63">
        <w:t xml:space="preserve">Библиотекарь  ____________ Ж.Г. </w:t>
      </w:r>
      <w:proofErr w:type="spellStart"/>
      <w:r w:rsidRPr="00A92B63">
        <w:t>Логунова</w:t>
      </w:r>
      <w:proofErr w:type="spellEnd"/>
    </w:p>
    <w:p w:rsidR="00BD0869" w:rsidRPr="00A92B63" w:rsidRDefault="00BD0869" w:rsidP="00A92B63">
      <w:pPr>
        <w:ind w:right="84"/>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1A7E18" w:rsidRPr="00A92B63" w:rsidRDefault="001A7E18" w:rsidP="00A92B63">
      <w:pPr>
        <w:ind w:right="56"/>
      </w:pP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Одобрена на заседании ЦМК транспорта,</w:t>
      </w:r>
      <w:r>
        <w:t xml:space="preserve"> </w:t>
      </w:r>
      <w:r w:rsidRPr="009956D5">
        <w:t>программирования и профильных дисциплин</w:t>
      </w: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Протокол  №</w:t>
      </w:r>
      <w:r>
        <w:t xml:space="preserve"> ____</w:t>
      </w:r>
      <w:r w:rsidRPr="009956D5">
        <w:t xml:space="preserve"> от « __ »________202</w:t>
      </w:r>
      <w:r>
        <w:t xml:space="preserve">1 </w:t>
      </w:r>
      <w:r w:rsidRPr="009956D5">
        <w:t>г</w:t>
      </w:r>
      <w:r>
        <w:t>.</w:t>
      </w:r>
      <w:r w:rsidRPr="009956D5">
        <w:t xml:space="preserve">  </w:t>
      </w:r>
    </w:p>
    <w:p w:rsidR="006B6B50" w:rsidRPr="009956D5" w:rsidRDefault="006B6B50" w:rsidP="006B6B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9956D5">
        <w:t>председатель ЦМК_________</w:t>
      </w:r>
      <w:r w:rsidR="00BE39A5" w:rsidRPr="00BE39A5">
        <w:t xml:space="preserve"> Белугина С.В</w:t>
      </w:r>
      <w:r w:rsidR="00BE39A5">
        <w:t>.</w:t>
      </w:r>
    </w:p>
    <w:p w:rsidR="00BD0869" w:rsidRDefault="00BD0869" w:rsidP="00A92B63">
      <w:pPr>
        <w:ind w:right="56"/>
      </w:pPr>
    </w:p>
    <w:p w:rsidR="006B6B50" w:rsidRPr="00A92B63" w:rsidRDefault="006B6B50" w:rsidP="00A92B63">
      <w:pPr>
        <w:ind w:right="56"/>
      </w:pPr>
    </w:p>
    <w:p w:rsidR="00BD0869" w:rsidRPr="00A92B63" w:rsidRDefault="00BD0869" w:rsidP="00A92B63">
      <w:pPr>
        <w:ind w:right="56"/>
      </w:pPr>
    </w:p>
    <w:p w:rsidR="00BD0869" w:rsidRPr="00A92B63" w:rsidRDefault="00BD0869" w:rsidP="00A92B63">
      <w:pPr>
        <w:ind w:right="56"/>
      </w:pPr>
    </w:p>
    <w:p w:rsidR="00BD0869" w:rsidRPr="00A92B63" w:rsidRDefault="00BD0869" w:rsidP="00A92B63">
      <w:pPr>
        <w:ind w:right="56"/>
      </w:pPr>
    </w:p>
    <w:p w:rsidR="00BD0869" w:rsidRPr="00A92B63" w:rsidRDefault="00BD0869" w:rsidP="00A92B63">
      <w:pPr>
        <w:ind w:right="56"/>
        <w:jc w:val="both"/>
      </w:pPr>
      <w:r w:rsidRPr="00A92B63">
        <w:t xml:space="preserve">Рассмотрена и одобрена на заседании методического совета техникума и рекомендована в качестве рабочей программы </w:t>
      </w:r>
      <w:r w:rsidR="00A92B63" w:rsidRPr="00A92B63">
        <w:t xml:space="preserve">учебной дисциплины </w:t>
      </w:r>
      <w:r w:rsidR="0085786A">
        <w:t>ЕН.03</w:t>
      </w:r>
      <w:r w:rsidR="00EA4F4E" w:rsidRPr="00A92B63">
        <w:t xml:space="preserve"> </w:t>
      </w:r>
      <w:r w:rsidR="00555347">
        <w:t>«</w:t>
      </w:r>
      <w:r w:rsidR="0085786A">
        <w:t>Теория вероятностей и математическая статистика</w:t>
      </w:r>
      <w:r w:rsidR="00555347">
        <w:t>»</w:t>
      </w:r>
      <w:r w:rsidR="00EA4F4E">
        <w:t xml:space="preserve"> </w:t>
      </w:r>
      <w:r w:rsidRPr="00A92B63">
        <w:t xml:space="preserve">для группы </w:t>
      </w:r>
      <w:r w:rsidR="00555347">
        <w:t>ИС</w:t>
      </w:r>
      <w:r w:rsidR="00EA4F4E">
        <w:t>-21-1</w:t>
      </w:r>
      <w:r w:rsidRPr="00A92B63">
        <w:t xml:space="preserve"> </w:t>
      </w:r>
    </w:p>
    <w:p w:rsidR="004B3CAA" w:rsidRPr="00A92B63" w:rsidRDefault="004B3CAA" w:rsidP="00A92B63">
      <w:pPr>
        <w:ind w:right="-2"/>
      </w:pPr>
    </w:p>
    <w:p w:rsidR="009D0DFE" w:rsidRDefault="009D0DFE" w:rsidP="00A92B63">
      <w:pPr>
        <w:ind w:right="-2"/>
      </w:pPr>
    </w:p>
    <w:p w:rsidR="00BD0869" w:rsidRPr="00A92B63" w:rsidRDefault="00BD0869" w:rsidP="00A92B63">
      <w:pPr>
        <w:ind w:right="-2"/>
      </w:pPr>
      <w:r w:rsidRPr="00A92B63">
        <w:t>Протокол № __</w:t>
      </w:r>
      <w:r w:rsidR="003C2ADC" w:rsidRPr="00A92B63">
        <w:t>__</w:t>
      </w:r>
      <w:r w:rsidRPr="00A92B63">
        <w:t xml:space="preserve"> от «__</w:t>
      </w:r>
      <w:r w:rsidR="003C2ADC" w:rsidRPr="00A92B63">
        <w:t>__</w:t>
      </w:r>
      <w:r w:rsidRPr="00A92B63">
        <w:t>_» __________202</w:t>
      </w:r>
      <w:r w:rsidR="00EA4F4E">
        <w:t xml:space="preserve">1 </w:t>
      </w:r>
      <w:r w:rsidRPr="00A92B63">
        <w:t>г.</w:t>
      </w:r>
    </w:p>
    <w:p w:rsidR="00BD0869" w:rsidRPr="00A92B63" w:rsidRDefault="00BD0869" w:rsidP="00A92B63">
      <w:pPr>
        <w:ind w:right="-2"/>
      </w:pPr>
      <w:r w:rsidRPr="00A92B63">
        <w:t>Начальник отдела по УМР и СМК ____________</w:t>
      </w:r>
      <w:r w:rsidR="00E24DE6">
        <w:t>С.И. Токарева</w:t>
      </w:r>
    </w:p>
    <w:p w:rsidR="00BD0869" w:rsidRPr="00A92B63" w:rsidRDefault="00BD0869" w:rsidP="00A92B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jc w:val="both"/>
      </w:pPr>
    </w:p>
    <w:p w:rsidR="00BD0869" w:rsidRPr="00A92B63" w:rsidRDefault="00BD0869" w:rsidP="00A92B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5"/>
        <w:jc w:val="both"/>
      </w:pPr>
    </w:p>
    <w:p w:rsidR="00BD0869" w:rsidRPr="00A92B63" w:rsidRDefault="00BD0869" w:rsidP="00A92B63">
      <w:pPr>
        <w:ind w:right="84"/>
        <w:jc w:val="both"/>
      </w:pPr>
    </w:p>
    <w:p w:rsidR="00BD0869" w:rsidRPr="00A92B63" w:rsidRDefault="00BD0869" w:rsidP="00A92B63">
      <w:pPr>
        <w:pStyle w:val="1"/>
      </w:pPr>
      <w:r w:rsidRPr="00A92B63">
        <w:t>СОДЕРЖАНИЕ</w:t>
      </w:r>
    </w:p>
    <w:p w:rsidR="00BD0869" w:rsidRPr="00A92B63" w:rsidRDefault="00BD0869" w:rsidP="00A92B63"/>
    <w:tbl>
      <w:tblPr>
        <w:tblW w:w="0" w:type="auto"/>
        <w:jc w:val="center"/>
        <w:tblInd w:w="-164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9122"/>
        <w:gridCol w:w="686"/>
      </w:tblGrid>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 xml:space="preserve">ПАСПОРТ ПРОГРАММЫ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4</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 xml:space="preserve">СТРУКТУРА И СОДЕРЖАНИЕ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7</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условия реализации ПРОГРАММЫ</w:t>
            </w:r>
            <w:r w:rsidR="001A7E18" w:rsidRPr="00A92B63">
              <w:rPr>
                <w:b w:val="0"/>
                <w:caps/>
              </w:rPr>
              <w:t xml:space="preserve">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18</w:t>
            </w:r>
          </w:p>
        </w:tc>
      </w:tr>
      <w:tr w:rsidR="00BD0869" w:rsidRPr="00A92B63" w:rsidTr="001A7E18">
        <w:trPr>
          <w:jc w:val="center"/>
        </w:trPr>
        <w:tc>
          <w:tcPr>
            <w:tcW w:w="9122" w:type="dxa"/>
          </w:tcPr>
          <w:p w:rsidR="00BD0869" w:rsidRPr="00A92B63" w:rsidRDefault="00BD0869" w:rsidP="003536F9">
            <w:pPr>
              <w:pStyle w:val="1"/>
              <w:keepNext/>
              <w:numPr>
                <w:ilvl w:val="0"/>
                <w:numId w:val="3"/>
              </w:numPr>
              <w:autoSpaceDE w:val="0"/>
              <w:autoSpaceDN w:val="0"/>
              <w:spacing w:after="240"/>
              <w:ind w:left="403"/>
              <w:jc w:val="left"/>
              <w:rPr>
                <w:b w:val="0"/>
                <w:caps/>
              </w:rPr>
            </w:pPr>
            <w:r w:rsidRPr="00A92B63">
              <w:rPr>
                <w:b w:val="0"/>
                <w:caps/>
              </w:rPr>
              <w:t>Контроль и оценка результатов освоения</w:t>
            </w:r>
            <w:r w:rsidR="001A7E18" w:rsidRPr="00A92B63">
              <w:rPr>
                <w:b w:val="0"/>
                <w:caps/>
              </w:rPr>
              <w:t xml:space="preserve"> </w:t>
            </w:r>
            <w:r w:rsidR="00A92B63" w:rsidRPr="00A92B63">
              <w:rPr>
                <w:b w:val="0"/>
                <w:caps/>
              </w:rPr>
              <w:t>УЧЕБНОЙ ДИСЦИПЛИНЫ</w:t>
            </w:r>
          </w:p>
        </w:tc>
        <w:tc>
          <w:tcPr>
            <w:tcW w:w="686" w:type="dxa"/>
          </w:tcPr>
          <w:p w:rsidR="00BD0869" w:rsidRPr="00A92B63" w:rsidRDefault="00BD0869"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pPr>
            <w:r w:rsidRPr="00A92B63">
              <w:t>21</w:t>
            </w:r>
          </w:p>
        </w:tc>
      </w:tr>
    </w:tbl>
    <w:p w:rsidR="00BD0869" w:rsidRPr="00A92B63" w:rsidRDefault="00BD0869" w:rsidP="00A92B63">
      <w:pPr>
        <w:spacing w:after="240"/>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1A7E18" w:rsidRPr="00A92B63" w:rsidRDefault="001A7E18"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A92B63" w:rsidRPr="00A92B63" w:rsidRDefault="00A92B63" w:rsidP="00A92B63">
      <w:pPr>
        <w:jc w:val="center"/>
        <w:rPr>
          <w:b/>
        </w:rPr>
      </w:pPr>
    </w:p>
    <w:p w:rsidR="00A92B63" w:rsidRPr="00A92B63" w:rsidRDefault="00A92B63" w:rsidP="00A92B63">
      <w:pPr>
        <w:jc w:val="center"/>
        <w:rPr>
          <w:b/>
        </w:rPr>
      </w:pPr>
    </w:p>
    <w:p w:rsidR="00A92B63" w:rsidRPr="00A92B63" w:rsidRDefault="00A92B63"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jc w:val="center"/>
        <w:rPr>
          <w:b/>
        </w:rPr>
      </w:pPr>
    </w:p>
    <w:p w:rsidR="00BD0869" w:rsidRPr="00A92B63" w:rsidRDefault="00BD0869" w:rsidP="00A92B63">
      <w:pPr>
        <w:pStyle w:val="1"/>
      </w:pPr>
      <w:r w:rsidRPr="00A92B63">
        <w:t>1. ПАСПОРТ РАБОЧЕЙ ПРОГРАММЫ</w:t>
      </w:r>
    </w:p>
    <w:p w:rsidR="00BD0869" w:rsidRPr="00A92B63" w:rsidRDefault="00A92B63" w:rsidP="00A92B63">
      <w:pPr>
        <w:jc w:val="center"/>
        <w:rPr>
          <w:b/>
        </w:rPr>
      </w:pPr>
      <w:r w:rsidRPr="00A92B63">
        <w:rPr>
          <w:b/>
        </w:rPr>
        <w:t xml:space="preserve">УЧЕБНОЙ ДИСЦИПЛИНЫ </w:t>
      </w:r>
      <w:r w:rsidR="0085786A">
        <w:rPr>
          <w:b/>
        </w:rPr>
        <w:t>ЕН.03</w:t>
      </w:r>
      <w:r w:rsidR="00EA4F4E" w:rsidRPr="00EA4F4E">
        <w:rPr>
          <w:b/>
        </w:rPr>
        <w:t xml:space="preserve"> </w:t>
      </w:r>
      <w:r w:rsidR="00555347">
        <w:rPr>
          <w:b/>
        </w:rPr>
        <w:t>«</w:t>
      </w:r>
      <w:r w:rsidR="0085786A">
        <w:rPr>
          <w:b/>
        </w:rPr>
        <w:t>Теория вероятностей и математическая статистика</w:t>
      </w:r>
      <w:r w:rsidR="00555347">
        <w:rPr>
          <w:b/>
        </w:rPr>
        <w:t>»</w:t>
      </w:r>
    </w:p>
    <w:p w:rsidR="00A92B63" w:rsidRPr="00A92B63" w:rsidRDefault="00A92B63" w:rsidP="00A92B63">
      <w:pPr>
        <w:pStyle w:val="Style21"/>
        <w:widowControl/>
        <w:spacing w:before="96" w:line="240" w:lineRule="auto"/>
        <w:jc w:val="left"/>
        <w:rPr>
          <w:rStyle w:val="FontStyle37"/>
          <w:sz w:val="24"/>
          <w:szCs w:val="24"/>
        </w:rPr>
      </w:pPr>
      <w:r w:rsidRPr="00A92B63">
        <w:rPr>
          <w:rStyle w:val="FontStyle37"/>
          <w:sz w:val="24"/>
          <w:szCs w:val="24"/>
        </w:rPr>
        <w:t>1.1.</w:t>
      </w:r>
      <w:r w:rsidRPr="00A92B63">
        <w:rPr>
          <w:rStyle w:val="FontStyle37"/>
          <w:sz w:val="24"/>
          <w:szCs w:val="24"/>
        </w:rPr>
        <w:tab/>
        <w:t>Область применения программы</w:t>
      </w:r>
    </w:p>
    <w:p w:rsidR="00A92B63" w:rsidRDefault="00A92B63"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A92B63">
        <w:rPr>
          <w:rStyle w:val="FontStyle38"/>
          <w:sz w:val="24"/>
          <w:szCs w:val="24"/>
        </w:rPr>
        <w:t xml:space="preserve">Рабочая программа учебной дисциплины </w:t>
      </w:r>
      <w:r w:rsidR="00555347">
        <w:rPr>
          <w:rStyle w:val="FontStyle38"/>
          <w:sz w:val="24"/>
          <w:szCs w:val="24"/>
        </w:rPr>
        <w:t>«</w:t>
      </w:r>
      <w:r w:rsidR="0085786A">
        <w:rPr>
          <w:rStyle w:val="FontStyle38"/>
          <w:sz w:val="24"/>
          <w:szCs w:val="24"/>
        </w:rPr>
        <w:t>Теория вероятностей и математическая статистика</w:t>
      </w:r>
      <w:r w:rsidR="00555347">
        <w:rPr>
          <w:rStyle w:val="FontStyle38"/>
          <w:sz w:val="24"/>
          <w:szCs w:val="24"/>
        </w:rPr>
        <w:t>»</w:t>
      </w:r>
      <w:r w:rsidRPr="00A92B63">
        <w:rPr>
          <w:rStyle w:val="FontStyle38"/>
          <w:sz w:val="24"/>
          <w:szCs w:val="24"/>
        </w:rPr>
        <w:t xml:space="preserve"> является частью основной профессиональной образовательной программы в соответствии с ФГОС по специальности СПО </w:t>
      </w:r>
      <w:r w:rsidR="00555347" w:rsidRPr="00555347">
        <w:t>09.02.07 Информационные системы и программирование</w:t>
      </w:r>
      <w:r w:rsidRPr="00A92B63">
        <w:t xml:space="preserve">. </w:t>
      </w:r>
    </w:p>
    <w:p w:rsidR="00555347" w:rsidRDefault="00555347" w:rsidP="00555347">
      <w:pPr>
        <w:widowControl w:val="0"/>
        <w:tabs>
          <w:tab w:val="left" w:pos="284"/>
          <w:tab w:val="left" w:pos="1832"/>
          <w:tab w:val="left" w:pos="2748"/>
          <w:tab w:val="left" w:pos="3664"/>
          <w:tab w:val="left" w:pos="4580"/>
          <w:tab w:val="left" w:pos="5496"/>
          <w:tab w:val="left" w:pos="6412"/>
          <w:tab w:val="left" w:pos="7328"/>
          <w:tab w:val="left" w:pos="7513"/>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56"/>
        <w:jc w:val="both"/>
      </w:pPr>
      <w:r>
        <w:t>Программа учебной дисциплины может быть использована в дополнительном профессиональном образовании (в программах повышения квалификации и переподготовки</w:t>
      </w:r>
      <w:r w:rsidRPr="00916FD2">
        <w:t xml:space="preserve"> </w:t>
      </w:r>
      <w:r>
        <w:t>в области профессиональной деятельности –</w:t>
      </w:r>
      <w:r w:rsidRPr="00916FD2">
        <w:t>06 Связь, информационные и коммуникационные технологии</w:t>
      </w:r>
      <w:r>
        <w:t>).</w:t>
      </w:r>
    </w:p>
    <w:p w:rsidR="00A92B63" w:rsidRPr="00A92B63" w:rsidRDefault="00A92B63" w:rsidP="00A92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A92B63" w:rsidRPr="00A92B63" w:rsidRDefault="00A92B63" w:rsidP="00A92B63">
      <w:pPr>
        <w:pStyle w:val="2"/>
        <w:rPr>
          <w:rStyle w:val="FontStyle37"/>
          <w:b/>
          <w:sz w:val="24"/>
          <w:szCs w:val="24"/>
        </w:rPr>
      </w:pPr>
      <w:r w:rsidRPr="00A92B63">
        <w:t>1.2.</w:t>
      </w:r>
      <w:r w:rsidRPr="00A92B63">
        <w:tab/>
        <w:t>Место дисциплины в структуре основной профессиональной образовательной программы</w:t>
      </w:r>
      <w:r w:rsidRPr="00A92B63">
        <w:rPr>
          <w:rStyle w:val="FontStyle37"/>
          <w:b/>
          <w:sz w:val="24"/>
          <w:szCs w:val="24"/>
        </w:rPr>
        <w:t>:</w:t>
      </w:r>
    </w:p>
    <w:p w:rsidR="00A92B63" w:rsidRPr="00A92B63" w:rsidRDefault="00A92B63" w:rsidP="00A92B63">
      <w:pPr>
        <w:pStyle w:val="Style22"/>
        <w:widowControl/>
        <w:spacing w:line="240" w:lineRule="auto"/>
        <w:rPr>
          <w:rStyle w:val="FontStyle38"/>
          <w:sz w:val="24"/>
          <w:szCs w:val="24"/>
        </w:rPr>
      </w:pPr>
      <w:r w:rsidRPr="00A92B63">
        <w:rPr>
          <w:rStyle w:val="FontStyle38"/>
          <w:sz w:val="24"/>
          <w:szCs w:val="24"/>
        </w:rPr>
        <w:t xml:space="preserve">Учебная дисциплина входит в </w:t>
      </w:r>
      <w:r w:rsidR="006B6B50" w:rsidRPr="006B6B50">
        <w:rPr>
          <w:rStyle w:val="FontStyle38"/>
          <w:sz w:val="24"/>
          <w:szCs w:val="24"/>
        </w:rPr>
        <w:t>математический и общий естественнонаучный</w:t>
      </w:r>
      <w:r w:rsidRPr="00A92B63">
        <w:rPr>
          <w:rStyle w:val="FontStyle38"/>
          <w:sz w:val="24"/>
          <w:szCs w:val="24"/>
        </w:rPr>
        <w:t xml:space="preserve"> цикл и </w:t>
      </w:r>
      <w:r w:rsidR="006B6B50">
        <w:rPr>
          <w:rStyle w:val="FontStyle38"/>
          <w:sz w:val="24"/>
          <w:szCs w:val="24"/>
        </w:rPr>
        <w:t>относится к дисциплинам цикла профессиональной подготовки</w:t>
      </w:r>
      <w:r w:rsidRPr="00187C9F">
        <w:rPr>
          <w:rStyle w:val="FontStyle38"/>
          <w:sz w:val="24"/>
          <w:szCs w:val="24"/>
        </w:rPr>
        <w:t>. С</w:t>
      </w:r>
      <w:r w:rsidR="00187C9F" w:rsidRPr="00187C9F">
        <w:rPr>
          <w:rStyle w:val="FontStyle38"/>
          <w:sz w:val="24"/>
          <w:szCs w:val="24"/>
        </w:rPr>
        <w:t>остоит из обязательной части (</w:t>
      </w:r>
      <w:r w:rsidR="0085786A">
        <w:rPr>
          <w:rStyle w:val="FontStyle38"/>
          <w:sz w:val="24"/>
          <w:szCs w:val="24"/>
        </w:rPr>
        <w:t>28</w:t>
      </w:r>
      <w:r w:rsidRPr="00187C9F">
        <w:rPr>
          <w:rStyle w:val="FontStyle38"/>
          <w:sz w:val="24"/>
          <w:szCs w:val="24"/>
        </w:rPr>
        <w:t xml:space="preserve"> ча</w:t>
      </w:r>
      <w:r w:rsidR="0086730A">
        <w:rPr>
          <w:rStyle w:val="FontStyle38"/>
          <w:sz w:val="24"/>
          <w:szCs w:val="24"/>
        </w:rPr>
        <w:t>с</w:t>
      </w:r>
      <w:r w:rsidR="0085786A">
        <w:rPr>
          <w:rStyle w:val="FontStyle38"/>
          <w:sz w:val="24"/>
          <w:szCs w:val="24"/>
        </w:rPr>
        <w:t>ов</w:t>
      </w:r>
      <w:r w:rsidR="00187C9F" w:rsidRPr="00187C9F">
        <w:rPr>
          <w:rStyle w:val="FontStyle38"/>
          <w:sz w:val="24"/>
          <w:szCs w:val="24"/>
        </w:rPr>
        <w:t>) и вариативной части (</w:t>
      </w:r>
      <w:r w:rsidR="0085786A">
        <w:rPr>
          <w:rStyle w:val="FontStyle38"/>
          <w:sz w:val="24"/>
          <w:szCs w:val="24"/>
        </w:rPr>
        <w:t>30</w:t>
      </w:r>
      <w:r w:rsidRPr="00187C9F">
        <w:rPr>
          <w:rStyle w:val="FontStyle38"/>
          <w:sz w:val="24"/>
          <w:szCs w:val="24"/>
        </w:rPr>
        <w:t xml:space="preserve"> часов).</w:t>
      </w:r>
    </w:p>
    <w:p w:rsidR="00A92B63" w:rsidRDefault="00A92B63" w:rsidP="00A92B63">
      <w:pPr>
        <w:pStyle w:val="2"/>
        <w:rPr>
          <w:rStyle w:val="FontStyle37"/>
          <w:sz w:val="24"/>
          <w:szCs w:val="24"/>
        </w:rPr>
      </w:pPr>
    </w:p>
    <w:p w:rsidR="00A92B63" w:rsidRPr="00A92B63" w:rsidRDefault="00A92B63" w:rsidP="00A92B63">
      <w:pPr>
        <w:pStyle w:val="2"/>
      </w:pPr>
      <w:r w:rsidRPr="00A92B63">
        <w:rPr>
          <w:rStyle w:val="FontStyle37"/>
          <w:b/>
          <w:sz w:val="24"/>
          <w:szCs w:val="24"/>
        </w:rPr>
        <w:t>1.3.</w:t>
      </w:r>
      <w:r w:rsidRPr="00A92B63">
        <w:rPr>
          <w:rStyle w:val="FontStyle37"/>
          <w:b/>
          <w:sz w:val="24"/>
          <w:szCs w:val="24"/>
        </w:rPr>
        <w:tab/>
        <w:t>Цели и задачи дисциплины - требования к результатам освоения дисциплины</w:t>
      </w:r>
      <w:r w:rsidRPr="00A92B63">
        <w:rPr>
          <w:rStyle w:val="FontStyle37"/>
          <w:sz w:val="24"/>
          <w:szCs w:val="24"/>
        </w:rPr>
        <w:t>:</w:t>
      </w:r>
    </w:p>
    <w:p w:rsidR="00A92B63" w:rsidRPr="00A92B63" w:rsidRDefault="00A92B63" w:rsidP="00A92B63">
      <w:pPr>
        <w:pStyle w:val="Style22"/>
        <w:widowControl/>
        <w:spacing w:before="62" w:line="240" w:lineRule="auto"/>
        <w:jc w:val="left"/>
        <w:rPr>
          <w:rStyle w:val="FontStyle38"/>
          <w:sz w:val="24"/>
          <w:szCs w:val="24"/>
        </w:rPr>
      </w:pPr>
      <w:r w:rsidRPr="00A92B63">
        <w:rPr>
          <w:rStyle w:val="FontStyle38"/>
          <w:sz w:val="24"/>
          <w:szCs w:val="24"/>
        </w:rPr>
        <w:t>В результате освоения дисциплины обучающийся должен:</w:t>
      </w:r>
    </w:p>
    <w:p w:rsidR="0085786A" w:rsidRDefault="0085786A" w:rsidP="00857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уметь:</w:t>
      </w:r>
    </w:p>
    <w:p w:rsidR="0085786A" w:rsidRDefault="0085786A" w:rsidP="0085786A">
      <w:pPr>
        <w:numPr>
          <w:ilvl w:val="0"/>
          <w:numId w:val="3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t>применять стандартные методы и модели к решению вероятностных и статистических  задач;</w:t>
      </w:r>
    </w:p>
    <w:p w:rsidR="0085786A" w:rsidRDefault="0085786A" w:rsidP="0085786A">
      <w:pPr>
        <w:numPr>
          <w:ilvl w:val="0"/>
          <w:numId w:val="3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t>использовать расчетные формулы, таблицы, графики при решении статистических задач;</w:t>
      </w:r>
    </w:p>
    <w:p w:rsidR="0085786A" w:rsidRDefault="0085786A" w:rsidP="0085786A">
      <w:pPr>
        <w:numPr>
          <w:ilvl w:val="0"/>
          <w:numId w:val="3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t>применять современные пакеты прикладных программ многомерного статистического анализа.</w:t>
      </w:r>
      <w:r>
        <w:rPr>
          <w:b/>
        </w:rPr>
        <w:t xml:space="preserve"> </w:t>
      </w:r>
    </w:p>
    <w:p w:rsidR="0085786A" w:rsidRDefault="0085786A" w:rsidP="008578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уметь в рамках вариативной части:</w:t>
      </w:r>
    </w:p>
    <w:p w:rsidR="0085786A" w:rsidRDefault="0085786A" w:rsidP="0085786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Cs/>
        </w:rPr>
        <w:t>применять и модифицировать математические модели для решения задач в области профессиональной деятельности,</w:t>
      </w:r>
    </w:p>
    <w:p w:rsidR="0085786A" w:rsidRDefault="0085786A" w:rsidP="0085786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 xml:space="preserve">знать: </w:t>
      </w:r>
    </w:p>
    <w:p w:rsidR="0085786A" w:rsidRDefault="0085786A" w:rsidP="0085786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t>элементы комбинаторики,</w:t>
      </w:r>
    </w:p>
    <w:p w:rsidR="0085786A" w:rsidRDefault="0085786A" w:rsidP="0085786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t>понятие случайного события, классическое определение вероятности, вычисление вероятностей событий с использованием элементов комбинаторики, геометрическую вероятность,</w:t>
      </w:r>
    </w:p>
    <w:p w:rsidR="0085786A" w:rsidRDefault="0085786A" w:rsidP="0085786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t>алгебру событий, теоремы умножения и сложения вероятностей, формулу полной вероятности,</w:t>
      </w:r>
    </w:p>
    <w:p w:rsidR="0085786A" w:rsidRDefault="0085786A" w:rsidP="0085786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t xml:space="preserve">схему и формулу Бернулли, приближенные формулы в схеме Бернулли. Формулу (теорему) Байеса, </w:t>
      </w:r>
    </w:p>
    <w:p w:rsidR="0085786A" w:rsidRDefault="0085786A" w:rsidP="0085786A">
      <w:pPr>
        <w:numPr>
          <w:ilvl w:val="0"/>
          <w:numId w:val="3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t>понятия случайной величины, дискретной случайной величины, ее распределение и характеристики, непрерывной случайной величины, ее распределение и характеристики,</w:t>
      </w:r>
    </w:p>
    <w:p w:rsidR="0085786A" w:rsidRDefault="0085786A" w:rsidP="0085786A">
      <w:pPr>
        <w:numPr>
          <w:ilvl w:val="0"/>
          <w:numId w:val="35"/>
        </w:numPr>
        <w:jc w:val="both"/>
      </w:pPr>
      <w:r>
        <w:t>законы распределения непрерывных случайных величин,</w:t>
      </w:r>
    </w:p>
    <w:p w:rsidR="0085786A" w:rsidRDefault="0085786A" w:rsidP="0085786A">
      <w:pPr>
        <w:numPr>
          <w:ilvl w:val="0"/>
          <w:numId w:val="35"/>
        </w:numPr>
        <w:jc w:val="both"/>
      </w:pPr>
      <w:r>
        <w:t>центральную предельную теорему, выборочный метод математической статистики, характеристики выборки,</w:t>
      </w:r>
    </w:p>
    <w:p w:rsidR="0085786A" w:rsidRDefault="0085786A" w:rsidP="0085786A">
      <w:pPr>
        <w:numPr>
          <w:ilvl w:val="0"/>
          <w:numId w:val="35"/>
        </w:numPr>
        <w:jc w:val="both"/>
      </w:pPr>
      <w:r>
        <w:t>понятие вероятности и частоты,</w:t>
      </w:r>
    </w:p>
    <w:p w:rsidR="0085786A" w:rsidRDefault="0085786A" w:rsidP="0085786A">
      <w:pPr>
        <w:shd w:val="clear" w:color="auto" w:fill="FFFFFF"/>
        <w:jc w:val="both"/>
        <w:rPr>
          <w:b/>
          <w:bCs/>
        </w:rPr>
      </w:pPr>
      <w:r>
        <w:rPr>
          <w:b/>
          <w:bCs/>
        </w:rPr>
        <w:t>знать в рамках вариативной части:</w:t>
      </w:r>
    </w:p>
    <w:p w:rsidR="0085786A" w:rsidRDefault="0085786A" w:rsidP="0085786A">
      <w:pPr>
        <w:numPr>
          <w:ilvl w:val="0"/>
          <w:numId w:val="36"/>
        </w:numPr>
        <w:shd w:val="clear" w:color="auto" w:fill="FFFFFF"/>
        <w:jc w:val="both"/>
        <w:rPr>
          <w:bCs/>
        </w:rPr>
      </w:pPr>
      <w:r>
        <w:rPr>
          <w:bCs/>
        </w:rPr>
        <w:t>прикладные аспекты теории вероятностей и математической статистики (моделирование вероятностных распределений, Марковские методы Монте-Карло).</w:t>
      </w:r>
    </w:p>
    <w:p w:rsidR="00A92B63" w:rsidRDefault="0067778B" w:rsidP="0067778B">
      <w:pPr>
        <w:pStyle w:val="Style22"/>
        <w:widowControl/>
        <w:tabs>
          <w:tab w:val="left" w:pos="426"/>
        </w:tabs>
        <w:spacing w:before="67" w:line="240" w:lineRule="auto"/>
      </w:pPr>
      <w:r>
        <w:rPr>
          <w:lang w:eastAsia="en-US"/>
        </w:rPr>
        <w:lastRenderedPageBreak/>
        <w:t>В процессе изучения дисциплины обучающиеся</w:t>
      </w:r>
      <w:r w:rsidR="00A92B63" w:rsidRPr="00A92B63">
        <w:t xml:space="preserve"> формируют</w:t>
      </w:r>
      <w:r w:rsidR="00A92B63" w:rsidRPr="00A92B63">
        <w:rPr>
          <w:b/>
        </w:rPr>
        <w:t xml:space="preserve"> общие компетенции, </w:t>
      </w:r>
      <w:r w:rsidR="00A92B63" w:rsidRPr="00A92B63">
        <w:t>включающие в себя способность:</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8931"/>
      </w:tblGrid>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01</w:t>
            </w:r>
          </w:p>
        </w:tc>
        <w:tc>
          <w:tcPr>
            <w:tcW w:w="8931" w:type="dxa"/>
          </w:tcPr>
          <w:p w:rsidR="00624D69" w:rsidRPr="00FA5581" w:rsidRDefault="00624D69" w:rsidP="00CF30B4">
            <w:pPr>
              <w:jc w:val="both"/>
              <w:rPr>
                <w:sz w:val="20"/>
                <w:szCs w:val="20"/>
              </w:rPr>
            </w:pPr>
            <w:r w:rsidRPr="00FA5581">
              <w:rPr>
                <w:sz w:val="20"/>
                <w:szCs w:val="20"/>
              </w:rPr>
              <w:t>Выбирать способы решения задач профессиональной деятельности применительно к различным контекстам</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02</w:t>
            </w:r>
          </w:p>
        </w:tc>
        <w:tc>
          <w:tcPr>
            <w:tcW w:w="8931" w:type="dxa"/>
          </w:tcPr>
          <w:p w:rsidR="00624D69" w:rsidRPr="00FA5581" w:rsidRDefault="00624D69" w:rsidP="00CF30B4">
            <w:pPr>
              <w:jc w:val="both"/>
              <w:rPr>
                <w:sz w:val="20"/>
                <w:szCs w:val="20"/>
              </w:rPr>
            </w:pPr>
            <w:r w:rsidRPr="00FA5581">
              <w:rPr>
                <w:sz w:val="20"/>
                <w:szCs w:val="20"/>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03</w:t>
            </w:r>
          </w:p>
        </w:tc>
        <w:tc>
          <w:tcPr>
            <w:tcW w:w="8931" w:type="dxa"/>
          </w:tcPr>
          <w:p w:rsidR="00624D69" w:rsidRPr="00FA5581" w:rsidRDefault="00624D69" w:rsidP="00CF30B4">
            <w:pPr>
              <w:jc w:val="both"/>
              <w:rPr>
                <w:sz w:val="20"/>
                <w:szCs w:val="20"/>
              </w:rPr>
            </w:pPr>
            <w:r w:rsidRPr="00FA5581">
              <w:rPr>
                <w:sz w:val="20"/>
                <w:szCs w:val="20"/>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04</w:t>
            </w:r>
          </w:p>
        </w:tc>
        <w:tc>
          <w:tcPr>
            <w:tcW w:w="8931" w:type="dxa"/>
          </w:tcPr>
          <w:p w:rsidR="00624D69" w:rsidRPr="00FA5581" w:rsidRDefault="00624D69" w:rsidP="00CF30B4">
            <w:pPr>
              <w:jc w:val="both"/>
              <w:rPr>
                <w:sz w:val="20"/>
                <w:szCs w:val="20"/>
              </w:rPr>
            </w:pPr>
            <w:r w:rsidRPr="00FA5581">
              <w:rPr>
                <w:sz w:val="20"/>
                <w:szCs w:val="20"/>
              </w:rPr>
              <w:t>Эффективно взаимодействовать и работать в коллективе и команде</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05</w:t>
            </w:r>
          </w:p>
        </w:tc>
        <w:tc>
          <w:tcPr>
            <w:tcW w:w="8931" w:type="dxa"/>
          </w:tcPr>
          <w:p w:rsidR="00624D69" w:rsidRPr="00FA5581" w:rsidRDefault="00624D69" w:rsidP="00CF30B4">
            <w:pPr>
              <w:jc w:val="both"/>
              <w:rPr>
                <w:sz w:val="20"/>
                <w:szCs w:val="20"/>
              </w:rPr>
            </w:pPr>
            <w:r w:rsidRPr="00FA5581">
              <w:rPr>
                <w:sz w:val="20"/>
                <w:szCs w:val="20"/>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06</w:t>
            </w:r>
          </w:p>
        </w:tc>
        <w:tc>
          <w:tcPr>
            <w:tcW w:w="8931" w:type="dxa"/>
          </w:tcPr>
          <w:p w:rsidR="00624D69" w:rsidRPr="00FA5581" w:rsidRDefault="00624D69" w:rsidP="00CF30B4">
            <w:pPr>
              <w:jc w:val="both"/>
              <w:rPr>
                <w:sz w:val="20"/>
                <w:szCs w:val="20"/>
              </w:rPr>
            </w:pPr>
            <w:r w:rsidRPr="00FA5581">
              <w:rPr>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07</w:t>
            </w:r>
          </w:p>
        </w:tc>
        <w:tc>
          <w:tcPr>
            <w:tcW w:w="8931" w:type="dxa"/>
          </w:tcPr>
          <w:p w:rsidR="00624D69" w:rsidRPr="00FA5581" w:rsidRDefault="00624D69" w:rsidP="00CF30B4">
            <w:pPr>
              <w:jc w:val="both"/>
              <w:rPr>
                <w:sz w:val="20"/>
                <w:szCs w:val="20"/>
              </w:rPr>
            </w:pPr>
            <w:r w:rsidRPr="00FA5581">
              <w:rPr>
                <w:sz w:val="20"/>
                <w:szCs w:val="20"/>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 xml:space="preserve">ОК 08 </w:t>
            </w:r>
          </w:p>
        </w:tc>
        <w:tc>
          <w:tcPr>
            <w:tcW w:w="8931" w:type="dxa"/>
          </w:tcPr>
          <w:p w:rsidR="00624D69" w:rsidRPr="00FA5581" w:rsidRDefault="00624D69" w:rsidP="00CF30B4">
            <w:pPr>
              <w:jc w:val="both"/>
              <w:rPr>
                <w:sz w:val="20"/>
                <w:szCs w:val="20"/>
              </w:rPr>
            </w:pPr>
            <w:r w:rsidRPr="00FA5581">
              <w:rPr>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24D69" w:rsidRPr="00FA5581" w:rsidTr="00D021D8">
        <w:tc>
          <w:tcPr>
            <w:tcW w:w="1134" w:type="dxa"/>
          </w:tcPr>
          <w:p w:rsidR="00624D69" w:rsidRPr="00FA5581" w:rsidRDefault="00624D69" w:rsidP="00CF30B4">
            <w:pPr>
              <w:jc w:val="both"/>
              <w:rPr>
                <w:sz w:val="20"/>
                <w:szCs w:val="20"/>
              </w:rPr>
            </w:pPr>
            <w:r w:rsidRPr="00FA5581">
              <w:rPr>
                <w:sz w:val="20"/>
                <w:szCs w:val="20"/>
              </w:rPr>
              <w:t>ОК 09</w:t>
            </w:r>
          </w:p>
        </w:tc>
        <w:tc>
          <w:tcPr>
            <w:tcW w:w="8931" w:type="dxa"/>
          </w:tcPr>
          <w:p w:rsidR="00624D69" w:rsidRPr="00FA5581" w:rsidRDefault="00624D69" w:rsidP="00CF30B4">
            <w:pPr>
              <w:jc w:val="both"/>
              <w:rPr>
                <w:sz w:val="20"/>
                <w:szCs w:val="20"/>
              </w:rPr>
            </w:pPr>
            <w:r w:rsidRPr="00FA5581">
              <w:rPr>
                <w:sz w:val="20"/>
                <w:szCs w:val="20"/>
              </w:rPr>
              <w:t>Пользоваться профессиональной документацией на государственном и иностранном языках</w:t>
            </w:r>
          </w:p>
        </w:tc>
      </w:tr>
    </w:tbl>
    <w:p w:rsidR="00A92B63" w:rsidRPr="00FF3234" w:rsidRDefault="00FF3234" w:rsidP="003755CB">
      <w:pPr>
        <w:pStyle w:val="Style22"/>
        <w:widowControl/>
        <w:tabs>
          <w:tab w:val="left" w:pos="426"/>
        </w:tabs>
        <w:spacing w:line="240" w:lineRule="auto"/>
        <w:rPr>
          <w:rStyle w:val="FontStyle79"/>
          <w:b/>
        </w:rPr>
      </w:pPr>
      <w:r>
        <w:t xml:space="preserve">и </w:t>
      </w:r>
      <w:r w:rsidR="00A92B63" w:rsidRPr="00A92B63">
        <w:rPr>
          <w:b/>
        </w:rPr>
        <w:t>профессиональные компетенции: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134"/>
        <w:gridCol w:w="8931"/>
      </w:tblGrid>
      <w:tr w:rsidR="0052707A" w:rsidTr="0052707A">
        <w:tc>
          <w:tcPr>
            <w:tcW w:w="1134"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ПК 1.4</w:t>
            </w:r>
          </w:p>
        </w:tc>
        <w:tc>
          <w:tcPr>
            <w:tcW w:w="8931"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Pr>
                <w:color w:val="333333"/>
                <w:sz w:val="20"/>
                <w:szCs w:val="20"/>
              </w:rPr>
              <w:t>Осуществлять разработку тестовых наборов и тестовых сценариев для программного обеспечения</w:t>
            </w:r>
          </w:p>
        </w:tc>
      </w:tr>
      <w:tr w:rsidR="0052707A" w:rsidTr="0052707A">
        <w:tc>
          <w:tcPr>
            <w:tcW w:w="1134"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ПК 2.2</w:t>
            </w:r>
          </w:p>
        </w:tc>
        <w:tc>
          <w:tcPr>
            <w:tcW w:w="8931"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Pr>
                <w:iCs/>
                <w:sz w:val="20"/>
                <w:szCs w:val="20"/>
              </w:rPr>
              <w:t>Выполнять процесс измерения характеристик компонент программного продукта для определения соответствия заданным критериям</w:t>
            </w:r>
          </w:p>
        </w:tc>
      </w:tr>
      <w:tr w:rsidR="0052707A" w:rsidTr="0052707A">
        <w:tc>
          <w:tcPr>
            <w:tcW w:w="1134"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ПК 2.3</w:t>
            </w:r>
          </w:p>
        </w:tc>
        <w:tc>
          <w:tcPr>
            <w:tcW w:w="8931" w:type="dxa"/>
          </w:tcPr>
          <w:p w:rsidR="0052707A" w:rsidRDefault="0052707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Pr>
                <w:iCs/>
                <w:sz w:val="20"/>
                <w:szCs w:val="20"/>
              </w:rPr>
              <w:t>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w:t>
            </w:r>
          </w:p>
        </w:tc>
      </w:tr>
    </w:tbl>
    <w:p w:rsidR="00FF3234" w:rsidRPr="00A92B63" w:rsidRDefault="00FF3234" w:rsidP="0052707A">
      <w:pPr>
        <w:pStyle w:val="Style8"/>
        <w:widowControl/>
        <w:spacing w:line="240" w:lineRule="auto"/>
        <w:jc w:val="both"/>
        <w:rPr>
          <w:rStyle w:val="FontStyle79"/>
        </w:rPr>
      </w:pPr>
    </w:p>
    <w:p w:rsidR="00A92B63" w:rsidRPr="005C50C5" w:rsidRDefault="00A92B63" w:rsidP="00A92B63">
      <w:pPr>
        <w:pStyle w:val="2"/>
        <w:rPr>
          <w:rStyle w:val="FontStyle37"/>
          <w:b/>
          <w:sz w:val="24"/>
          <w:szCs w:val="24"/>
        </w:rPr>
      </w:pPr>
      <w:r w:rsidRPr="005C50C5">
        <w:rPr>
          <w:rStyle w:val="FontStyle37"/>
          <w:b/>
          <w:sz w:val="24"/>
          <w:szCs w:val="24"/>
        </w:rPr>
        <w:t>1.4. Рекомендуемое количество часов на освоение программы дисциплины:</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максимальной учебной нагрузки обучающегося</w:t>
      </w:r>
      <w:r w:rsidR="00F1765E">
        <w:rPr>
          <w:rStyle w:val="FontStyle38"/>
          <w:sz w:val="24"/>
          <w:szCs w:val="24"/>
        </w:rPr>
        <w:t xml:space="preserve"> – </w:t>
      </w:r>
      <w:r w:rsidR="0052707A">
        <w:rPr>
          <w:rStyle w:val="FontStyle38"/>
          <w:sz w:val="24"/>
          <w:szCs w:val="24"/>
        </w:rPr>
        <w:t>5</w:t>
      </w:r>
      <w:r w:rsidR="00462982">
        <w:rPr>
          <w:rStyle w:val="FontStyle38"/>
          <w:sz w:val="24"/>
          <w:szCs w:val="24"/>
        </w:rPr>
        <w:t xml:space="preserve">8 </w:t>
      </w:r>
      <w:r w:rsidRPr="00A92B63">
        <w:rPr>
          <w:rStyle w:val="FontStyle38"/>
          <w:sz w:val="24"/>
          <w:szCs w:val="24"/>
        </w:rPr>
        <w:t>час</w:t>
      </w:r>
      <w:r w:rsidR="00555347">
        <w:rPr>
          <w:rStyle w:val="FontStyle38"/>
          <w:sz w:val="24"/>
          <w:szCs w:val="24"/>
        </w:rPr>
        <w:t>ов</w:t>
      </w:r>
      <w:r w:rsidRPr="00A92B63">
        <w:rPr>
          <w:rStyle w:val="FontStyle38"/>
          <w:sz w:val="24"/>
          <w:szCs w:val="24"/>
        </w:rPr>
        <w:t>, в том числе:</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 xml:space="preserve">обязательной аудиторной учебной нагрузки обучающегося </w:t>
      </w:r>
      <w:r w:rsidR="00462982">
        <w:rPr>
          <w:rStyle w:val="FontStyle38"/>
          <w:sz w:val="24"/>
          <w:szCs w:val="24"/>
        </w:rPr>
        <w:t>–</w:t>
      </w:r>
      <w:r w:rsidRPr="00A92B63">
        <w:rPr>
          <w:rStyle w:val="FontStyle38"/>
          <w:sz w:val="24"/>
          <w:szCs w:val="24"/>
        </w:rPr>
        <w:t xml:space="preserve"> </w:t>
      </w:r>
      <w:r w:rsidR="00462982">
        <w:rPr>
          <w:rStyle w:val="FontStyle38"/>
          <w:sz w:val="24"/>
          <w:szCs w:val="24"/>
        </w:rPr>
        <w:t xml:space="preserve">40 </w:t>
      </w:r>
      <w:r w:rsidRPr="00A92B63">
        <w:rPr>
          <w:rStyle w:val="FontStyle38"/>
          <w:sz w:val="24"/>
          <w:szCs w:val="24"/>
        </w:rPr>
        <w:t>час</w:t>
      </w:r>
      <w:r w:rsidR="00555347">
        <w:rPr>
          <w:rStyle w:val="FontStyle38"/>
          <w:sz w:val="24"/>
          <w:szCs w:val="24"/>
        </w:rPr>
        <w:t>ов</w:t>
      </w:r>
      <w:r w:rsidRPr="00A92B63">
        <w:rPr>
          <w:rStyle w:val="FontStyle38"/>
          <w:sz w:val="24"/>
          <w:szCs w:val="24"/>
        </w:rPr>
        <w:t>;</w:t>
      </w:r>
    </w:p>
    <w:p w:rsidR="00A92B63" w:rsidRPr="00A92B63" w:rsidRDefault="00A92B63" w:rsidP="003536F9">
      <w:pPr>
        <w:pStyle w:val="Style28"/>
        <w:widowControl/>
        <w:numPr>
          <w:ilvl w:val="0"/>
          <w:numId w:val="4"/>
        </w:numPr>
        <w:spacing w:line="240" w:lineRule="auto"/>
        <w:rPr>
          <w:rStyle w:val="FontStyle38"/>
          <w:sz w:val="24"/>
          <w:szCs w:val="24"/>
        </w:rPr>
      </w:pPr>
      <w:r w:rsidRPr="00A92B63">
        <w:rPr>
          <w:rStyle w:val="FontStyle38"/>
          <w:sz w:val="24"/>
          <w:szCs w:val="24"/>
        </w:rPr>
        <w:t xml:space="preserve">самостоятельной работы обучающегося </w:t>
      </w:r>
      <w:r w:rsidR="00F1765E">
        <w:rPr>
          <w:rStyle w:val="FontStyle38"/>
          <w:sz w:val="24"/>
          <w:szCs w:val="24"/>
        </w:rPr>
        <w:t>–</w:t>
      </w:r>
      <w:r w:rsidRPr="00A92B63">
        <w:rPr>
          <w:rStyle w:val="FontStyle38"/>
          <w:sz w:val="24"/>
          <w:szCs w:val="24"/>
        </w:rPr>
        <w:t xml:space="preserve"> </w:t>
      </w:r>
      <w:r w:rsidR="0052707A">
        <w:rPr>
          <w:rStyle w:val="FontStyle38"/>
          <w:sz w:val="24"/>
          <w:szCs w:val="24"/>
        </w:rPr>
        <w:t>16</w:t>
      </w:r>
      <w:r w:rsidR="00AD69F5">
        <w:rPr>
          <w:rStyle w:val="FontStyle38"/>
          <w:sz w:val="24"/>
          <w:szCs w:val="24"/>
        </w:rPr>
        <w:t xml:space="preserve"> </w:t>
      </w:r>
      <w:r w:rsidR="00184109">
        <w:rPr>
          <w:rStyle w:val="FontStyle38"/>
          <w:sz w:val="24"/>
          <w:szCs w:val="24"/>
        </w:rPr>
        <w:t>час</w:t>
      </w:r>
      <w:r w:rsidR="0052707A">
        <w:rPr>
          <w:rStyle w:val="FontStyle38"/>
          <w:sz w:val="24"/>
          <w:szCs w:val="24"/>
        </w:rPr>
        <w:t>ов</w:t>
      </w:r>
      <w:r w:rsidRPr="00A92B63">
        <w:rPr>
          <w:rStyle w:val="FontStyle38"/>
          <w:sz w:val="24"/>
          <w:szCs w:val="24"/>
        </w:rPr>
        <w:t>.</w:t>
      </w:r>
    </w:p>
    <w:p w:rsidR="00A92B63" w:rsidRPr="00A92B63" w:rsidRDefault="00A92B63" w:rsidP="00A92B63">
      <w:pPr>
        <w:pStyle w:val="Style10"/>
        <w:widowControl/>
        <w:jc w:val="center"/>
      </w:pPr>
    </w:p>
    <w:p w:rsidR="00A92B63" w:rsidRPr="005C50C5" w:rsidRDefault="00A92B63" w:rsidP="005C50C5">
      <w:pPr>
        <w:pStyle w:val="1"/>
        <w:rPr>
          <w:rStyle w:val="FontStyle37"/>
          <w:b/>
          <w:sz w:val="24"/>
          <w:szCs w:val="24"/>
        </w:rPr>
      </w:pPr>
      <w:r w:rsidRPr="005C50C5">
        <w:rPr>
          <w:rStyle w:val="FontStyle37"/>
          <w:b/>
          <w:sz w:val="24"/>
          <w:szCs w:val="24"/>
        </w:rPr>
        <w:t>2.</w:t>
      </w:r>
      <w:r w:rsidRPr="00A92B63">
        <w:rPr>
          <w:rStyle w:val="FontStyle37"/>
          <w:sz w:val="24"/>
          <w:szCs w:val="24"/>
        </w:rPr>
        <w:t xml:space="preserve"> </w:t>
      </w:r>
      <w:r w:rsidRPr="005C50C5">
        <w:rPr>
          <w:rStyle w:val="FontStyle37"/>
          <w:b/>
          <w:sz w:val="24"/>
          <w:szCs w:val="24"/>
        </w:rPr>
        <w:t>СТРУКТУРА И СОДЕРЖАНИЕ УЧЕБНОЙ</w:t>
      </w:r>
      <w:r w:rsidR="005C50C5">
        <w:rPr>
          <w:rStyle w:val="FontStyle37"/>
          <w:b/>
          <w:sz w:val="24"/>
          <w:szCs w:val="24"/>
        </w:rPr>
        <w:t xml:space="preserve"> </w:t>
      </w:r>
      <w:r w:rsidRPr="005C50C5">
        <w:rPr>
          <w:rStyle w:val="FontStyle37"/>
          <w:b/>
          <w:sz w:val="24"/>
          <w:szCs w:val="24"/>
        </w:rPr>
        <w:t>ДИСЦИПЛИНЫ</w:t>
      </w:r>
    </w:p>
    <w:p w:rsidR="00A92B63" w:rsidRDefault="00A92B63" w:rsidP="00A92B63">
      <w:pPr>
        <w:pStyle w:val="2"/>
        <w:rPr>
          <w:rStyle w:val="FontStyle37"/>
          <w:b/>
          <w:sz w:val="24"/>
          <w:szCs w:val="24"/>
        </w:rPr>
      </w:pPr>
      <w:r w:rsidRPr="005C50C5">
        <w:rPr>
          <w:rStyle w:val="FontStyle37"/>
          <w:b/>
          <w:sz w:val="24"/>
          <w:szCs w:val="24"/>
        </w:rPr>
        <w:t>2.1. Объем учебной дисциплины и виды учебной работы</w:t>
      </w:r>
    </w:p>
    <w:tbl>
      <w:tblPr>
        <w:tblW w:w="0" w:type="auto"/>
        <w:tblLayout w:type="fixed"/>
        <w:tblCellMar>
          <w:left w:w="40" w:type="dxa"/>
          <w:right w:w="40" w:type="dxa"/>
        </w:tblCellMar>
        <w:tblLook w:val="0000"/>
      </w:tblPr>
      <w:tblGrid>
        <w:gridCol w:w="8120"/>
        <w:gridCol w:w="1985"/>
      </w:tblGrid>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Вид учебной работы</w:t>
            </w:r>
          </w:p>
        </w:tc>
        <w:tc>
          <w:tcPr>
            <w:tcW w:w="1985"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jc w:val="center"/>
              <w:rPr>
                <w:b/>
                <w:bCs/>
              </w:rPr>
            </w:pPr>
            <w:r w:rsidRPr="00901B19">
              <w:rPr>
                <w:b/>
                <w:bCs/>
              </w:rPr>
              <w:t>Объем часов</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Pr>
                <w:b/>
                <w:bCs/>
              </w:rPr>
              <w:t>Объем ОП</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5786A" w:rsidP="00FE616A">
            <w:pPr>
              <w:autoSpaceDE w:val="0"/>
              <w:autoSpaceDN w:val="0"/>
              <w:adjustRightInd w:val="0"/>
              <w:jc w:val="center"/>
              <w:rPr>
                <w:b/>
                <w:bCs/>
              </w:rPr>
            </w:pPr>
            <w:r>
              <w:rPr>
                <w:b/>
                <w:bCs/>
              </w:rPr>
              <w:t>58</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Обязательная аудиторная учебная нагрузка (всего)</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5786A" w:rsidP="00FE616A">
            <w:pPr>
              <w:autoSpaceDE w:val="0"/>
              <w:autoSpaceDN w:val="0"/>
              <w:adjustRightInd w:val="0"/>
              <w:jc w:val="center"/>
              <w:rPr>
                <w:b/>
                <w:bCs/>
              </w:rPr>
            </w:pPr>
            <w:r>
              <w:rPr>
                <w:b/>
                <w:bCs/>
              </w:rPr>
              <w:t>40</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pPr>
            <w:r w:rsidRPr="00901B19">
              <w:t>в том числе:</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470711">
            <w:pPr>
              <w:autoSpaceDE w:val="0"/>
              <w:autoSpaceDN w:val="0"/>
              <w:adjustRightInd w:val="0"/>
              <w:ind w:left="284"/>
            </w:pPr>
            <w:r w:rsidRPr="00901B19">
              <w:t>теоретическая часть</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5786A" w:rsidP="00FE616A">
            <w:pPr>
              <w:autoSpaceDE w:val="0"/>
              <w:autoSpaceDN w:val="0"/>
              <w:adjustRightInd w:val="0"/>
              <w:jc w:val="center"/>
            </w:pPr>
            <w:r>
              <w:t>26</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470711" w:rsidP="00470711">
            <w:pPr>
              <w:autoSpaceDE w:val="0"/>
              <w:autoSpaceDN w:val="0"/>
              <w:adjustRightInd w:val="0"/>
              <w:ind w:left="284"/>
            </w:pPr>
            <w:r>
              <w:t>п</w:t>
            </w:r>
            <w:r w:rsidR="00890FED" w:rsidRPr="00901B19">
              <w:t>рактические занятия</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555347" w:rsidRDefault="0085786A" w:rsidP="00FE616A">
            <w:pPr>
              <w:autoSpaceDE w:val="0"/>
              <w:autoSpaceDN w:val="0"/>
              <w:adjustRightInd w:val="0"/>
              <w:jc w:val="center"/>
            </w:pPr>
            <w:r>
              <w:t>14</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Самостоятельная работа обучающегося (всего)</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5786A" w:rsidP="00FE616A">
            <w:pPr>
              <w:autoSpaceDE w:val="0"/>
              <w:autoSpaceDN w:val="0"/>
              <w:adjustRightInd w:val="0"/>
              <w:jc w:val="center"/>
              <w:rPr>
                <w:b/>
                <w:bCs/>
              </w:rPr>
            </w:pPr>
            <w:r>
              <w:rPr>
                <w:b/>
                <w:bCs/>
              </w:rPr>
              <w:t>16</w:t>
            </w:r>
          </w:p>
        </w:tc>
      </w:tr>
      <w:tr w:rsidR="00890FED" w:rsidRPr="00901B19" w:rsidTr="00FE616A">
        <w:tc>
          <w:tcPr>
            <w:tcW w:w="8120" w:type="dxa"/>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pPr>
            <w:r w:rsidRPr="00901B19">
              <w:t>в том числе:</w:t>
            </w:r>
          </w:p>
        </w:tc>
        <w:tc>
          <w:tcPr>
            <w:tcW w:w="1985" w:type="dxa"/>
            <w:tcBorders>
              <w:top w:val="single" w:sz="6" w:space="0" w:color="auto"/>
              <w:left w:val="single" w:sz="6" w:space="0" w:color="auto"/>
              <w:bottom w:val="single" w:sz="6"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rPr>
          <w:trHeight w:val="240"/>
        </w:trPr>
        <w:tc>
          <w:tcPr>
            <w:tcW w:w="8120" w:type="dxa"/>
            <w:tcBorders>
              <w:top w:val="single" w:sz="6" w:space="0" w:color="auto"/>
              <w:left w:val="single" w:sz="6" w:space="0" w:color="auto"/>
              <w:bottom w:val="single" w:sz="4" w:space="0" w:color="auto"/>
              <w:right w:val="single" w:sz="6" w:space="0" w:color="auto"/>
            </w:tcBorders>
          </w:tcPr>
          <w:p w:rsidR="00890FED" w:rsidRPr="00901B19" w:rsidRDefault="00890FED" w:rsidP="00470711">
            <w:pPr>
              <w:widowControl w:val="0"/>
              <w:autoSpaceDE w:val="0"/>
              <w:autoSpaceDN w:val="0"/>
              <w:adjustRightInd w:val="0"/>
              <w:ind w:left="142"/>
              <w:jc w:val="both"/>
            </w:pPr>
            <w:r w:rsidRPr="00901B19">
              <w:t>решение задач и упражнений по образцу</w:t>
            </w:r>
          </w:p>
        </w:tc>
        <w:tc>
          <w:tcPr>
            <w:tcW w:w="1985" w:type="dxa"/>
            <w:tcBorders>
              <w:top w:val="single" w:sz="6" w:space="0" w:color="auto"/>
              <w:left w:val="single" w:sz="6" w:space="0" w:color="auto"/>
              <w:bottom w:val="single" w:sz="4" w:space="0" w:color="auto"/>
              <w:right w:val="single" w:sz="6" w:space="0" w:color="auto"/>
            </w:tcBorders>
            <w:vAlign w:val="center"/>
          </w:tcPr>
          <w:p w:rsidR="00890FED" w:rsidRPr="00901B19" w:rsidRDefault="00890FED" w:rsidP="00FE616A">
            <w:pPr>
              <w:autoSpaceDE w:val="0"/>
              <w:autoSpaceDN w:val="0"/>
              <w:adjustRightInd w:val="0"/>
              <w:jc w:val="center"/>
            </w:pPr>
          </w:p>
        </w:tc>
      </w:tr>
      <w:tr w:rsidR="00890FED" w:rsidRPr="00901B19" w:rsidTr="00FE616A">
        <w:trPr>
          <w:trHeight w:val="210"/>
        </w:trPr>
        <w:tc>
          <w:tcPr>
            <w:tcW w:w="8120" w:type="dxa"/>
            <w:tcBorders>
              <w:top w:val="single" w:sz="4" w:space="0" w:color="auto"/>
              <w:left w:val="single" w:sz="6" w:space="0" w:color="auto"/>
              <w:bottom w:val="single" w:sz="6" w:space="0" w:color="auto"/>
              <w:right w:val="single" w:sz="6" w:space="0" w:color="auto"/>
            </w:tcBorders>
          </w:tcPr>
          <w:p w:rsidR="00890FED" w:rsidRPr="00901B19" w:rsidRDefault="00890FED" w:rsidP="00FE616A">
            <w:pPr>
              <w:shd w:val="clear" w:color="auto" w:fill="FFFFFF"/>
              <w:ind w:firstLine="97"/>
              <w:jc w:val="both"/>
              <w:rPr>
                <w:b/>
                <w:bCs/>
              </w:rPr>
            </w:pPr>
            <w:r w:rsidRPr="00901B19">
              <w:rPr>
                <w:b/>
                <w:bCs/>
              </w:rPr>
              <w:t>Консультация</w:t>
            </w:r>
          </w:p>
        </w:tc>
        <w:tc>
          <w:tcPr>
            <w:tcW w:w="1985" w:type="dxa"/>
            <w:tcBorders>
              <w:top w:val="single" w:sz="4" w:space="0" w:color="auto"/>
              <w:left w:val="single" w:sz="6" w:space="0" w:color="auto"/>
              <w:bottom w:val="single" w:sz="6" w:space="0" w:color="auto"/>
              <w:right w:val="single" w:sz="6" w:space="0" w:color="auto"/>
            </w:tcBorders>
            <w:vAlign w:val="center"/>
          </w:tcPr>
          <w:p w:rsidR="00890FED" w:rsidRPr="00901B19" w:rsidRDefault="0085786A" w:rsidP="00FE616A">
            <w:pPr>
              <w:widowControl w:val="0"/>
              <w:autoSpaceDE w:val="0"/>
              <w:autoSpaceDN w:val="0"/>
              <w:adjustRightInd w:val="0"/>
              <w:jc w:val="center"/>
              <w:rPr>
                <w:b/>
              </w:rPr>
            </w:pPr>
            <w:r>
              <w:rPr>
                <w:b/>
              </w:rPr>
              <w:t>2</w:t>
            </w:r>
          </w:p>
        </w:tc>
      </w:tr>
      <w:tr w:rsidR="00890FED" w:rsidRPr="00901B19" w:rsidTr="00FE616A">
        <w:tc>
          <w:tcPr>
            <w:tcW w:w="10105" w:type="dxa"/>
            <w:gridSpan w:val="2"/>
            <w:tcBorders>
              <w:top w:val="single" w:sz="6" w:space="0" w:color="auto"/>
              <w:left w:val="single" w:sz="6" w:space="0" w:color="auto"/>
              <w:bottom w:val="single" w:sz="6" w:space="0" w:color="auto"/>
              <w:right w:val="single" w:sz="6" w:space="0" w:color="auto"/>
            </w:tcBorders>
          </w:tcPr>
          <w:p w:rsidR="00890FED" w:rsidRPr="00901B19" w:rsidRDefault="00890FED" w:rsidP="00FE616A">
            <w:pPr>
              <w:autoSpaceDE w:val="0"/>
              <w:autoSpaceDN w:val="0"/>
              <w:adjustRightInd w:val="0"/>
              <w:ind w:firstLine="97"/>
              <w:rPr>
                <w:b/>
                <w:bCs/>
              </w:rPr>
            </w:pPr>
            <w:r w:rsidRPr="00901B19">
              <w:rPr>
                <w:b/>
                <w:bCs/>
              </w:rPr>
              <w:t xml:space="preserve">Итоговая аттестация в форме: </w:t>
            </w:r>
            <w:r w:rsidR="0085786A">
              <w:t>дифференцированный зачет</w:t>
            </w:r>
          </w:p>
        </w:tc>
      </w:tr>
    </w:tbl>
    <w:p w:rsidR="00890FED" w:rsidRPr="00890FED" w:rsidRDefault="00890FED" w:rsidP="00890FED"/>
    <w:p w:rsidR="001233DC" w:rsidRDefault="001233DC" w:rsidP="00A92B63">
      <w:pPr>
        <w:pStyle w:val="2"/>
        <w:rPr>
          <w:rStyle w:val="FontStyle37"/>
          <w:sz w:val="24"/>
          <w:szCs w:val="24"/>
        </w:rPr>
      </w:pPr>
    </w:p>
    <w:p w:rsidR="00462982" w:rsidRDefault="00A92B63" w:rsidP="00AD69F5">
      <w:pPr>
        <w:pStyle w:val="2"/>
        <w:rPr>
          <w:bCs/>
        </w:rPr>
      </w:pPr>
      <w:r w:rsidRPr="001233DC">
        <w:rPr>
          <w:rStyle w:val="FontStyle37"/>
          <w:b/>
          <w:sz w:val="24"/>
          <w:szCs w:val="24"/>
        </w:rPr>
        <w:t xml:space="preserve">2.2. Тематический план и содержание учебной дисциплины </w:t>
      </w:r>
    </w:p>
    <w:tbl>
      <w:tblPr>
        <w:tblpPr w:leftFromText="180" w:rightFromText="180" w:vertAnchor="text" w:tblpY="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35"/>
        <w:gridCol w:w="5670"/>
        <w:gridCol w:w="992"/>
        <w:gridCol w:w="1276"/>
      </w:tblGrid>
      <w:tr w:rsidR="0085786A" w:rsidTr="0085786A">
        <w:trPr>
          <w:trHeight w:val="650"/>
        </w:trPr>
        <w:tc>
          <w:tcPr>
            <w:tcW w:w="2235" w:type="dxa"/>
          </w:tcPr>
          <w:p w:rsidR="0085786A" w:rsidRPr="0091239D"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6"/>
                <w:szCs w:val="16"/>
              </w:rPr>
            </w:pPr>
            <w:r w:rsidRPr="0091239D">
              <w:rPr>
                <w:b/>
                <w:bCs/>
                <w:sz w:val="16"/>
                <w:szCs w:val="16"/>
              </w:rPr>
              <w:lastRenderedPageBreak/>
              <w:t>Наименование разделов и тем</w:t>
            </w:r>
          </w:p>
        </w:tc>
        <w:tc>
          <w:tcPr>
            <w:tcW w:w="5670" w:type="dxa"/>
          </w:tcPr>
          <w:p w:rsidR="0085786A" w:rsidRPr="0091239D"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6"/>
                <w:szCs w:val="16"/>
              </w:rPr>
            </w:pPr>
            <w:r w:rsidRPr="0091239D">
              <w:rPr>
                <w:b/>
                <w:bCs/>
                <w:sz w:val="16"/>
                <w:szCs w:val="16"/>
              </w:rPr>
              <w:t>Содержание учебного материала, лабораторные и практические работы, самостоятельная работа обучающихся</w:t>
            </w:r>
          </w:p>
        </w:tc>
        <w:tc>
          <w:tcPr>
            <w:tcW w:w="992" w:type="dxa"/>
          </w:tcPr>
          <w:p w:rsidR="0085786A" w:rsidRPr="0091239D"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6"/>
                <w:szCs w:val="16"/>
              </w:rPr>
            </w:pPr>
            <w:r w:rsidRPr="0091239D">
              <w:rPr>
                <w:b/>
                <w:bCs/>
                <w:sz w:val="16"/>
                <w:szCs w:val="16"/>
              </w:rPr>
              <w:t>Объем часов</w:t>
            </w:r>
          </w:p>
        </w:tc>
        <w:tc>
          <w:tcPr>
            <w:tcW w:w="1276" w:type="dxa"/>
          </w:tcPr>
          <w:p w:rsidR="0085786A" w:rsidRPr="0091239D"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6"/>
                <w:szCs w:val="16"/>
              </w:rPr>
            </w:pPr>
            <w:r w:rsidRPr="0091239D">
              <w:rPr>
                <w:b/>
                <w:bCs/>
                <w:sz w:val="16"/>
                <w:szCs w:val="16"/>
              </w:rPr>
              <w:t>Осваиваемые компетенции</w:t>
            </w:r>
          </w:p>
        </w:tc>
      </w:tr>
      <w:tr w:rsidR="0085786A" w:rsidTr="0085786A">
        <w:tc>
          <w:tcPr>
            <w:tcW w:w="2235"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sz w:val="20"/>
                <w:szCs w:val="20"/>
              </w:rPr>
            </w:pPr>
            <w:r>
              <w:rPr>
                <w:i/>
                <w:iCs/>
                <w:sz w:val="20"/>
                <w:szCs w:val="20"/>
              </w:rPr>
              <w:t>1</w:t>
            </w:r>
          </w:p>
        </w:tc>
        <w:tc>
          <w:tcPr>
            <w:tcW w:w="5670"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sz w:val="20"/>
                <w:szCs w:val="20"/>
              </w:rPr>
            </w:pPr>
            <w:r>
              <w:rPr>
                <w:i/>
                <w:iCs/>
                <w:sz w:val="20"/>
                <w:szCs w:val="20"/>
              </w:rPr>
              <w:t>2</w:t>
            </w:r>
          </w:p>
        </w:tc>
        <w:tc>
          <w:tcPr>
            <w:tcW w:w="992"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sz w:val="20"/>
                <w:szCs w:val="20"/>
              </w:rPr>
            </w:pPr>
            <w:r>
              <w:rPr>
                <w:i/>
                <w:iCs/>
                <w:sz w:val="20"/>
                <w:szCs w:val="20"/>
              </w:rPr>
              <w:t>3</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sz w:val="20"/>
                <w:szCs w:val="20"/>
              </w:rPr>
            </w:pPr>
          </w:p>
        </w:tc>
      </w:tr>
      <w:tr w:rsidR="0085786A" w:rsidTr="0085786A">
        <w:tc>
          <w:tcPr>
            <w:tcW w:w="7905" w:type="dxa"/>
            <w:gridSpan w:val="2"/>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FF0000"/>
                <w:sz w:val="20"/>
                <w:szCs w:val="20"/>
              </w:rPr>
            </w:pPr>
            <w:r>
              <w:rPr>
                <w:b/>
                <w:bCs/>
                <w:sz w:val="20"/>
                <w:szCs w:val="20"/>
              </w:rPr>
              <w:t>Раздел 1. Теория вероятностей</w:t>
            </w:r>
          </w:p>
        </w:tc>
        <w:tc>
          <w:tcPr>
            <w:tcW w:w="992"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46</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85786A" w:rsidTr="0085786A">
        <w:trPr>
          <w:trHeight w:val="105"/>
        </w:trPr>
        <w:tc>
          <w:tcPr>
            <w:tcW w:w="2235" w:type="dxa"/>
            <w:vMerge w:val="restart"/>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 xml:space="preserve">Тема 1.1. Элементы комбинаторики </w:t>
            </w:r>
          </w:p>
        </w:tc>
        <w:tc>
          <w:tcPr>
            <w:tcW w:w="5670" w:type="dxa"/>
            <w:tcBorders>
              <w:bottom w:val="single" w:sz="4" w:space="0" w:color="auto"/>
            </w:tcBorders>
          </w:tcPr>
          <w:p w:rsidR="0085786A" w:rsidRDefault="0085786A" w:rsidP="00CC1897">
            <w:pPr>
              <w:shd w:val="clear" w:color="auto" w:fill="FFFFFF"/>
              <w:autoSpaceDE w:val="0"/>
              <w:autoSpaceDN w:val="0"/>
              <w:adjustRightInd w:val="0"/>
              <w:jc w:val="both"/>
              <w:rPr>
                <w:sz w:val="20"/>
                <w:szCs w:val="20"/>
                <w:u w:val="single"/>
              </w:rPr>
            </w:pPr>
            <w:r>
              <w:rPr>
                <w:b/>
                <w:bCs/>
                <w:sz w:val="20"/>
                <w:szCs w:val="20"/>
              </w:rPr>
              <w:t>Содержание учебного материала</w:t>
            </w:r>
            <w:r>
              <w:rPr>
                <w:sz w:val="20"/>
                <w:szCs w:val="20"/>
              </w:rPr>
              <w:t xml:space="preserve"> </w:t>
            </w:r>
          </w:p>
        </w:tc>
        <w:tc>
          <w:tcPr>
            <w:tcW w:w="992" w:type="dxa"/>
            <w:tcBorders>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b/>
                <w:bCs/>
                <w:sz w:val="20"/>
                <w:szCs w:val="20"/>
              </w:rPr>
              <w:t>8</w:t>
            </w:r>
          </w:p>
        </w:tc>
        <w:tc>
          <w:tcPr>
            <w:tcW w:w="1276" w:type="dxa"/>
          </w:tcPr>
          <w:p w:rsidR="0085786A" w:rsidRPr="0091239D"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0"/>
                <w:szCs w:val="10"/>
              </w:rPr>
            </w:pPr>
          </w:p>
        </w:tc>
      </w:tr>
      <w:tr w:rsidR="0085786A" w:rsidTr="0085786A">
        <w:trPr>
          <w:trHeight w:val="110"/>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tcBorders>
          </w:tcPr>
          <w:p w:rsidR="0085786A" w:rsidRDefault="0085786A" w:rsidP="00CC1897">
            <w:pPr>
              <w:shd w:val="clear" w:color="auto" w:fill="FFFFFF"/>
              <w:autoSpaceDE w:val="0"/>
              <w:autoSpaceDN w:val="0"/>
              <w:adjustRightInd w:val="0"/>
              <w:jc w:val="both"/>
              <w:rPr>
                <w:b/>
                <w:bCs/>
                <w:sz w:val="20"/>
                <w:szCs w:val="20"/>
              </w:rPr>
            </w:pPr>
            <w:r>
              <w:rPr>
                <w:b/>
                <w:bCs/>
                <w:sz w:val="20"/>
                <w:szCs w:val="20"/>
              </w:rPr>
              <w:t>Теоретическая часть</w:t>
            </w:r>
          </w:p>
        </w:tc>
        <w:tc>
          <w:tcPr>
            <w:tcW w:w="992" w:type="dxa"/>
            <w:tcBorders>
              <w:top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24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Pr>
                <w:bCs/>
                <w:sz w:val="20"/>
                <w:szCs w:val="20"/>
              </w:rPr>
              <w:t>1.Введение в теорию вероятностей.</w:t>
            </w:r>
            <w:r>
              <w:rPr>
                <w:sz w:val="20"/>
                <w:szCs w:val="20"/>
              </w:rPr>
              <w:t xml:space="preserve"> Упорядоченные   выборки  (размещения). Перестановки.</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92"/>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 xml:space="preserve">2. Неупорядоченные  выборки  (сочетания). </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0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b/>
                <w:bCs/>
                <w:sz w:val="20"/>
                <w:szCs w:val="20"/>
              </w:rPr>
              <w:t>Практические занятия</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Pr>
                <w:b/>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10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pStyle w:val="a9"/>
              <w:ind w:left="0"/>
              <w:jc w:val="both"/>
              <w:rPr>
                <w:bCs/>
                <w:sz w:val="20"/>
                <w:szCs w:val="20"/>
              </w:rPr>
            </w:pPr>
            <w:r>
              <w:rPr>
                <w:sz w:val="20"/>
                <w:szCs w:val="20"/>
              </w:rPr>
              <w:t xml:space="preserve">Практическая работа № 1. </w:t>
            </w:r>
            <w:r>
              <w:t xml:space="preserve"> </w:t>
            </w:r>
            <w:r>
              <w:rPr>
                <w:sz w:val="20"/>
                <w:szCs w:val="20"/>
              </w:rPr>
              <w:t>Подсчёт числа комбинаций.</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10"/>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b/>
                <w:bCs/>
                <w:sz w:val="20"/>
                <w:szCs w:val="20"/>
              </w:rPr>
              <w:t>Самостоятельная работа обучающихся</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Pr>
                <w:b/>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240"/>
        </w:trPr>
        <w:tc>
          <w:tcPr>
            <w:tcW w:w="2235" w:type="dxa"/>
            <w:vMerge/>
            <w:tcBorders>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bCs/>
                <w:sz w:val="20"/>
                <w:szCs w:val="20"/>
              </w:rPr>
              <w:t xml:space="preserve">Решение задач и упражнений по теме «Комбинаторика». </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05"/>
        </w:trPr>
        <w:tc>
          <w:tcPr>
            <w:tcW w:w="2235" w:type="dxa"/>
            <w:vMerge w:val="restart"/>
            <w:tcBorders>
              <w:top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 xml:space="preserve">Тема 1.2. </w:t>
            </w:r>
            <w:r>
              <w:rPr>
                <w:rFonts w:eastAsia="Calibri"/>
                <w:bCs/>
                <w:sz w:val="20"/>
                <w:szCs w:val="20"/>
              </w:rPr>
              <w:t>Основы теории вероятностей</w:t>
            </w: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sz w:val="20"/>
                <w:szCs w:val="20"/>
              </w:rPr>
              <w:t xml:space="preserve"> </w:t>
            </w:r>
            <w:r>
              <w:rPr>
                <w:b/>
                <w:bCs/>
                <w:sz w:val="20"/>
                <w:szCs w:val="20"/>
              </w:rPr>
              <w:t xml:space="preserve"> Содержание учебного материала</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Pr>
                <w:b/>
                <w:sz w:val="20"/>
                <w:szCs w:val="20"/>
              </w:rPr>
              <w:t>18</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110"/>
        </w:trPr>
        <w:tc>
          <w:tcPr>
            <w:tcW w:w="2235" w:type="dxa"/>
            <w:vMerge/>
            <w:tcBorders>
              <w:top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b/>
                <w:bCs/>
                <w:sz w:val="20"/>
                <w:szCs w:val="20"/>
              </w:rPr>
              <w:t>Теоретическая часть</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Pr>
                <w:b/>
                <w:sz w:val="20"/>
                <w:szCs w:val="20"/>
              </w:rPr>
              <w:t>8</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16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sz w:val="20"/>
                <w:szCs w:val="20"/>
              </w:rPr>
              <w:t xml:space="preserve">1.Случайные события. Классическое определение вероятности. </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22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sz w:val="20"/>
                <w:szCs w:val="20"/>
              </w:rPr>
              <w:t>2.Вычисление вероятностей сложных событий.</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220"/>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sz w:val="20"/>
                <w:szCs w:val="20"/>
              </w:rPr>
              <w:t xml:space="preserve"> 3.  Формула полной вероятности. Формула Бейеса.</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80"/>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bCs/>
                <w:sz w:val="20"/>
                <w:szCs w:val="20"/>
              </w:rPr>
              <w:t>4.Схемы Бернулли.</w:t>
            </w:r>
            <w:r>
              <w:rPr>
                <w:bCs/>
              </w:rPr>
              <w:t xml:space="preserve"> </w:t>
            </w:r>
            <w:r>
              <w:rPr>
                <w:sz w:val="20"/>
                <w:szCs w:val="20"/>
              </w:rPr>
              <w:t>Формула Бернулли.</w:t>
            </w:r>
            <w:r>
              <w:rPr>
                <w:bCs/>
                <w:sz w:val="20"/>
                <w:szCs w:val="20"/>
              </w:rPr>
              <w:t xml:space="preserve"> Вычисление вероятностей событий в схеме Бернулли</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20"/>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b/>
                <w:bCs/>
                <w:sz w:val="20"/>
                <w:szCs w:val="20"/>
              </w:rPr>
              <w:t>Практические занятия</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Pr>
                <w:b/>
                <w:sz w:val="20"/>
                <w:szCs w:val="20"/>
              </w:rPr>
              <w:t>6</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9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sz w:val="20"/>
                <w:szCs w:val="20"/>
              </w:rPr>
              <w:t xml:space="preserve">Практическая работа № 2.  Вычисление вероятностей с использованием формул комбинаторики </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9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sz w:val="20"/>
                <w:szCs w:val="20"/>
              </w:rPr>
              <w:t xml:space="preserve">Практическая работа № 3. Вычисление вероятностей сложных событий </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9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sz w:val="20"/>
                <w:szCs w:val="20"/>
              </w:rPr>
              <w:t>Практическая работа № 4. Вычисление вероятностей событий в схеме Бернулли</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10"/>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b/>
                <w:bCs/>
                <w:sz w:val="20"/>
                <w:szCs w:val="20"/>
              </w:rPr>
              <w:t>Самостоятельная работа обучающихся</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Pr>
                <w:b/>
                <w:sz w:val="20"/>
                <w:szCs w:val="20"/>
              </w:rPr>
              <w:t>4</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490"/>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bCs/>
                <w:sz w:val="20"/>
                <w:szCs w:val="20"/>
              </w:rPr>
              <w:t xml:space="preserve">Решение задач и упражнений по теме «Вероятность события». </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4</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20"/>
        </w:trPr>
        <w:tc>
          <w:tcPr>
            <w:tcW w:w="2235" w:type="dxa"/>
            <w:vMerge w:val="restart"/>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 xml:space="preserve">Тема 1.3. </w:t>
            </w:r>
            <w:r>
              <w:rPr>
                <w:rFonts w:eastAsia="Calibri"/>
                <w:bCs/>
                <w:sz w:val="20"/>
                <w:szCs w:val="20"/>
              </w:rPr>
              <w:t xml:space="preserve"> Дискретная случайная величина</w:t>
            </w:r>
          </w:p>
        </w:tc>
        <w:tc>
          <w:tcPr>
            <w:tcW w:w="5670" w:type="dxa"/>
            <w:tcBorders>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b/>
                <w:bCs/>
                <w:sz w:val="20"/>
                <w:szCs w:val="20"/>
              </w:rPr>
              <w:t>Содержание учебного материала</w:t>
            </w:r>
            <w:r>
              <w:rPr>
                <w:sz w:val="20"/>
                <w:szCs w:val="20"/>
              </w:rPr>
              <w:t xml:space="preserve"> </w:t>
            </w:r>
          </w:p>
        </w:tc>
        <w:tc>
          <w:tcPr>
            <w:tcW w:w="992" w:type="dxa"/>
            <w:tcBorders>
              <w:bottom w:val="single" w:sz="4" w:space="0" w:color="auto"/>
            </w:tcBorders>
          </w:tcPr>
          <w:p w:rsidR="0085786A" w:rsidRDefault="0085786A" w:rsidP="00CC1897">
            <w:pPr>
              <w:jc w:val="center"/>
              <w:rPr>
                <w:b/>
                <w:bCs/>
                <w:sz w:val="20"/>
                <w:szCs w:val="20"/>
              </w:rPr>
            </w:pPr>
            <w:r>
              <w:rPr>
                <w:b/>
                <w:bCs/>
                <w:sz w:val="20"/>
                <w:szCs w:val="20"/>
              </w:rPr>
              <w:t>10</w:t>
            </w:r>
          </w:p>
        </w:tc>
        <w:tc>
          <w:tcPr>
            <w:tcW w:w="1276" w:type="dxa"/>
          </w:tcPr>
          <w:p w:rsidR="0085786A" w:rsidRDefault="0085786A" w:rsidP="00CC1897">
            <w:pPr>
              <w:jc w:val="center"/>
              <w:rPr>
                <w:sz w:val="20"/>
                <w:szCs w:val="20"/>
              </w:rPr>
            </w:pPr>
          </w:p>
        </w:tc>
      </w:tr>
      <w:tr w:rsidR="0085786A" w:rsidTr="0085786A">
        <w:trPr>
          <w:trHeight w:val="9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tcBorders>
          </w:tcPr>
          <w:p w:rsidR="0085786A" w:rsidRDefault="0085786A" w:rsidP="00CC1897">
            <w:pPr>
              <w:shd w:val="clear" w:color="auto" w:fill="FFFFFF"/>
              <w:autoSpaceDE w:val="0"/>
              <w:autoSpaceDN w:val="0"/>
              <w:adjustRightInd w:val="0"/>
              <w:jc w:val="both"/>
              <w:rPr>
                <w:b/>
                <w:bCs/>
                <w:sz w:val="20"/>
                <w:szCs w:val="20"/>
              </w:rPr>
            </w:pPr>
            <w:r>
              <w:rPr>
                <w:b/>
                <w:bCs/>
                <w:sz w:val="20"/>
                <w:szCs w:val="20"/>
              </w:rPr>
              <w:t>Теоретическая часть</w:t>
            </w:r>
          </w:p>
        </w:tc>
        <w:tc>
          <w:tcPr>
            <w:tcW w:w="992" w:type="dxa"/>
            <w:tcBorders>
              <w:top w:val="single" w:sz="4" w:space="0" w:color="auto"/>
            </w:tcBorders>
          </w:tcPr>
          <w:p w:rsidR="0085786A" w:rsidRDefault="0085786A" w:rsidP="00CC1897">
            <w:pPr>
              <w:jc w:val="center"/>
              <w:rPr>
                <w:b/>
                <w:bCs/>
                <w:sz w:val="20"/>
                <w:szCs w:val="20"/>
              </w:rPr>
            </w:pPr>
            <w:r>
              <w:rPr>
                <w:b/>
                <w:bCs/>
                <w:sz w:val="20"/>
                <w:szCs w:val="20"/>
              </w:rPr>
              <w:t>4</w:t>
            </w:r>
          </w:p>
        </w:tc>
        <w:tc>
          <w:tcPr>
            <w:tcW w:w="1276" w:type="dxa"/>
          </w:tcPr>
          <w:p w:rsidR="0085786A" w:rsidRDefault="0085786A" w:rsidP="00CC1897">
            <w:pPr>
              <w:jc w:val="center"/>
              <w:rPr>
                <w:sz w:val="20"/>
                <w:szCs w:val="20"/>
              </w:rPr>
            </w:pPr>
          </w:p>
        </w:tc>
      </w:tr>
      <w:tr w:rsidR="0085786A" w:rsidTr="0085786A">
        <w:trPr>
          <w:trHeight w:val="537"/>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bottom w:val="single" w:sz="4" w:space="0" w:color="auto"/>
            </w:tcBorders>
          </w:tcPr>
          <w:p w:rsidR="0085786A" w:rsidRDefault="0085786A" w:rsidP="00CC1897">
            <w:pPr>
              <w:shd w:val="clear" w:color="auto" w:fill="FFFFFF"/>
              <w:autoSpaceDE w:val="0"/>
              <w:autoSpaceDN w:val="0"/>
              <w:adjustRightInd w:val="0"/>
              <w:jc w:val="both"/>
              <w:rPr>
                <w:b/>
                <w:bCs/>
                <w:sz w:val="20"/>
                <w:szCs w:val="20"/>
              </w:rPr>
            </w:pPr>
            <w:r>
              <w:rPr>
                <w:sz w:val="20"/>
                <w:szCs w:val="20"/>
              </w:rPr>
              <w:t xml:space="preserve">1.Дискретная случайная величина. Распределение ДСВ. Функции от ДСВ. Математическое ожидание, дисперсия и среднеквадратическое отклонение ДСВ. </w:t>
            </w:r>
          </w:p>
        </w:tc>
        <w:tc>
          <w:tcPr>
            <w:tcW w:w="992" w:type="dxa"/>
            <w:tcBorders>
              <w:bottom w:val="single" w:sz="4" w:space="0" w:color="auto"/>
            </w:tcBorders>
          </w:tcPr>
          <w:p w:rsidR="0085786A" w:rsidRDefault="0085786A" w:rsidP="00CC1897">
            <w:pPr>
              <w:jc w:val="center"/>
              <w:rPr>
                <w:sz w:val="20"/>
                <w:szCs w:val="20"/>
              </w:rPr>
            </w:pPr>
            <w:r>
              <w:rPr>
                <w:sz w:val="20"/>
                <w:szCs w:val="20"/>
              </w:rPr>
              <w:t>2</w:t>
            </w:r>
          </w:p>
          <w:p w:rsidR="0085786A" w:rsidRDefault="0085786A" w:rsidP="00CC1897">
            <w:pPr>
              <w:jc w:val="center"/>
              <w:rPr>
                <w:sz w:val="20"/>
                <w:szCs w:val="20"/>
              </w:rPr>
            </w:pP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25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autoSpaceDE w:val="0"/>
              <w:autoSpaceDN w:val="0"/>
              <w:adjustRightInd w:val="0"/>
              <w:jc w:val="both"/>
              <w:rPr>
                <w:sz w:val="20"/>
                <w:szCs w:val="20"/>
              </w:rPr>
            </w:pPr>
            <w:r>
              <w:rPr>
                <w:sz w:val="20"/>
                <w:szCs w:val="20"/>
              </w:rPr>
              <w:t>2.Понятие биномиального распределения, характеристики.  Понятие геометрического распределения, характеристики</w:t>
            </w:r>
          </w:p>
        </w:tc>
        <w:tc>
          <w:tcPr>
            <w:tcW w:w="992" w:type="dxa"/>
            <w:tcBorders>
              <w:top w:val="single" w:sz="4" w:space="0" w:color="auto"/>
              <w:bottom w:val="single" w:sz="4" w:space="0" w:color="auto"/>
            </w:tcBorders>
          </w:tcPr>
          <w:p w:rsidR="0085786A" w:rsidRDefault="0085786A" w:rsidP="00CC1897">
            <w:pPr>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71"/>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0"/>
                <w:szCs w:val="20"/>
              </w:rPr>
            </w:pPr>
          </w:p>
        </w:tc>
        <w:tc>
          <w:tcPr>
            <w:tcW w:w="5670" w:type="dxa"/>
            <w:tcBorders>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b/>
                <w:bCs/>
                <w:sz w:val="20"/>
                <w:szCs w:val="20"/>
              </w:rPr>
              <w:t>Практические занятия</w:t>
            </w:r>
            <w:r>
              <w:rPr>
                <w:sz w:val="20"/>
                <w:szCs w:val="20"/>
              </w:rPr>
              <w:t xml:space="preserve"> </w:t>
            </w:r>
          </w:p>
        </w:tc>
        <w:tc>
          <w:tcPr>
            <w:tcW w:w="992" w:type="dxa"/>
            <w:tcBorders>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188"/>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0"/>
                <w:szCs w:val="20"/>
              </w:rPr>
            </w:pPr>
          </w:p>
        </w:tc>
        <w:tc>
          <w:tcPr>
            <w:tcW w:w="5670" w:type="dxa"/>
            <w:tcBorders>
              <w:top w:val="single" w:sz="4" w:space="0" w:color="auto"/>
              <w:bottom w:val="single" w:sz="4" w:space="0" w:color="auto"/>
            </w:tcBorders>
          </w:tcPr>
          <w:p w:rsidR="0085786A" w:rsidRDefault="0085786A" w:rsidP="00CC1897">
            <w:pPr>
              <w:jc w:val="both"/>
              <w:rPr>
                <w:bCs/>
                <w:sz w:val="20"/>
                <w:szCs w:val="20"/>
              </w:rPr>
            </w:pPr>
            <w:r>
              <w:rPr>
                <w:sz w:val="20"/>
                <w:szCs w:val="20"/>
              </w:rPr>
              <w:t>Практическая работа № 5.  Построение закона распределения и функции распределения ДСВ. Вычисление числовых характеристик ДСВ.</w:t>
            </w:r>
            <w:r>
              <w:rPr>
                <w:sz w:val="20"/>
                <w:szCs w:val="20"/>
                <w:lang w:eastAsia="ar-SA"/>
              </w:rPr>
              <w:t xml:space="preserve"> Решение задач на запись распределения ДСВ.</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54"/>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0"/>
                <w:szCs w:val="20"/>
              </w:rPr>
            </w:pPr>
          </w:p>
        </w:tc>
        <w:tc>
          <w:tcPr>
            <w:tcW w:w="5670" w:type="dxa"/>
            <w:tcBorders>
              <w:bottom w:val="single" w:sz="4" w:space="0" w:color="auto"/>
            </w:tcBorders>
          </w:tcPr>
          <w:p w:rsidR="0085786A" w:rsidRDefault="0085786A" w:rsidP="00CC1897">
            <w:pPr>
              <w:shd w:val="clear" w:color="auto" w:fill="FFFFFF"/>
              <w:jc w:val="both"/>
              <w:rPr>
                <w:sz w:val="20"/>
                <w:szCs w:val="20"/>
              </w:rPr>
            </w:pPr>
            <w:r>
              <w:rPr>
                <w:b/>
                <w:bCs/>
                <w:sz w:val="20"/>
                <w:szCs w:val="20"/>
              </w:rPr>
              <w:t>Самостоятельная работа  обучающихся</w:t>
            </w:r>
          </w:p>
        </w:tc>
        <w:tc>
          <w:tcPr>
            <w:tcW w:w="992" w:type="dxa"/>
            <w:tcBorders>
              <w:bottom w:val="single" w:sz="4" w:space="0" w:color="auto"/>
            </w:tcBorders>
          </w:tcPr>
          <w:p w:rsidR="0085786A" w:rsidRDefault="0085786A" w:rsidP="00CC1897">
            <w:pPr>
              <w:jc w:val="center"/>
              <w:rPr>
                <w:sz w:val="20"/>
                <w:szCs w:val="20"/>
              </w:rPr>
            </w:pPr>
            <w:r>
              <w:rPr>
                <w:b/>
                <w:bCs/>
                <w:sz w:val="20"/>
                <w:szCs w:val="20"/>
              </w:rPr>
              <w:t>4</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418"/>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jc w:val="both"/>
              <w:rPr>
                <w:sz w:val="20"/>
                <w:szCs w:val="20"/>
              </w:rPr>
            </w:pPr>
            <w:r>
              <w:rPr>
                <w:bCs/>
                <w:sz w:val="20"/>
                <w:szCs w:val="20"/>
              </w:rPr>
              <w:t xml:space="preserve">Решение задач и упражнений по теме «Случайная величина». </w:t>
            </w:r>
          </w:p>
        </w:tc>
        <w:tc>
          <w:tcPr>
            <w:tcW w:w="992" w:type="dxa"/>
            <w:tcBorders>
              <w:top w:val="single" w:sz="4" w:space="0" w:color="auto"/>
              <w:bottom w:val="single" w:sz="4" w:space="0" w:color="auto"/>
            </w:tcBorders>
          </w:tcPr>
          <w:p w:rsidR="0085786A" w:rsidRDefault="0085786A" w:rsidP="00CC1897">
            <w:pPr>
              <w:jc w:val="center"/>
              <w:rPr>
                <w:sz w:val="20"/>
                <w:szCs w:val="20"/>
              </w:rPr>
            </w:pPr>
            <w:r>
              <w:rPr>
                <w:sz w:val="20"/>
                <w:szCs w:val="20"/>
              </w:rPr>
              <w:t>4</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90"/>
        </w:trPr>
        <w:tc>
          <w:tcPr>
            <w:tcW w:w="2235" w:type="dxa"/>
            <w:vMerge w:val="restart"/>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Pr>
                <w:sz w:val="20"/>
                <w:szCs w:val="20"/>
              </w:rPr>
              <w:t xml:space="preserve">Тема 1.4.  Непрерывная случайная величина  </w:t>
            </w:r>
          </w:p>
        </w:tc>
        <w:tc>
          <w:tcPr>
            <w:tcW w:w="5670" w:type="dxa"/>
            <w:tcBorders>
              <w:bottom w:val="single" w:sz="4" w:space="0" w:color="auto"/>
            </w:tcBorders>
          </w:tcPr>
          <w:p w:rsidR="0085786A" w:rsidRDefault="0085786A" w:rsidP="00CC1897">
            <w:pPr>
              <w:shd w:val="clear" w:color="auto" w:fill="FFFFFF"/>
              <w:autoSpaceDE w:val="0"/>
              <w:autoSpaceDN w:val="0"/>
              <w:adjustRightInd w:val="0"/>
              <w:jc w:val="both"/>
              <w:rPr>
                <w:sz w:val="20"/>
                <w:szCs w:val="20"/>
                <w:u w:val="single"/>
              </w:rPr>
            </w:pPr>
            <w:r>
              <w:rPr>
                <w:b/>
                <w:bCs/>
                <w:sz w:val="20"/>
                <w:szCs w:val="20"/>
              </w:rPr>
              <w:t>Содержание учебного материала</w:t>
            </w:r>
            <w:r>
              <w:rPr>
                <w:sz w:val="20"/>
                <w:szCs w:val="20"/>
              </w:rPr>
              <w:t xml:space="preserve"> </w:t>
            </w:r>
          </w:p>
        </w:tc>
        <w:tc>
          <w:tcPr>
            <w:tcW w:w="992" w:type="dxa"/>
            <w:tcBorders>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10</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150"/>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tcBorders>
          </w:tcPr>
          <w:p w:rsidR="0085786A" w:rsidRDefault="0085786A" w:rsidP="00CC1897">
            <w:pPr>
              <w:shd w:val="clear" w:color="auto" w:fill="FFFFFF"/>
              <w:autoSpaceDE w:val="0"/>
              <w:autoSpaceDN w:val="0"/>
              <w:adjustRightInd w:val="0"/>
              <w:jc w:val="both"/>
              <w:rPr>
                <w:b/>
                <w:bCs/>
                <w:sz w:val="20"/>
                <w:szCs w:val="20"/>
              </w:rPr>
            </w:pPr>
            <w:r>
              <w:rPr>
                <w:b/>
                <w:bCs/>
                <w:sz w:val="20"/>
                <w:szCs w:val="20"/>
              </w:rPr>
              <w:t>Теоретическая часть</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514"/>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Pr>
          <w:p w:rsidR="0085786A" w:rsidRDefault="0085786A" w:rsidP="00CC1897">
            <w:pPr>
              <w:shd w:val="clear" w:color="auto" w:fill="FFFFFF"/>
              <w:autoSpaceDE w:val="0"/>
              <w:autoSpaceDN w:val="0"/>
              <w:adjustRightInd w:val="0"/>
              <w:jc w:val="both"/>
              <w:rPr>
                <w:b/>
                <w:bCs/>
                <w:sz w:val="20"/>
                <w:szCs w:val="20"/>
              </w:rPr>
            </w:pPr>
            <w:r>
              <w:rPr>
                <w:sz w:val="20"/>
                <w:szCs w:val="20"/>
              </w:rPr>
              <w:t>1.</w:t>
            </w:r>
            <w:r>
              <w:t xml:space="preserve"> </w:t>
            </w:r>
            <w:r>
              <w:rPr>
                <w:sz w:val="20"/>
                <w:szCs w:val="20"/>
              </w:rPr>
              <w:t xml:space="preserve">Понятие НСВ. Равномерно распределенная НСВ. Геометрическое определение вероятности  </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20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tcBorders>
          </w:tcPr>
          <w:p w:rsidR="0085786A" w:rsidRDefault="0085786A" w:rsidP="00CC1897">
            <w:pPr>
              <w:shd w:val="clear" w:color="auto" w:fill="FFFFFF"/>
              <w:autoSpaceDE w:val="0"/>
              <w:autoSpaceDN w:val="0"/>
              <w:adjustRightInd w:val="0"/>
              <w:jc w:val="both"/>
              <w:rPr>
                <w:sz w:val="20"/>
                <w:szCs w:val="20"/>
              </w:rPr>
            </w:pPr>
            <w:r>
              <w:rPr>
                <w:sz w:val="20"/>
                <w:szCs w:val="20"/>
              </w:rPr>
              <w:t xml:space="preserve">2. Центральная предельная теорема. </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72"/>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bottom w:val="single" w:sz="4" w:space="0" w:color="auto"/>
            </w:tcBorders>
          </w:tcPr>
          <w:p w:rsidR="0085786A" w:rsidRDefault="0085786A" w:rsidP="00CC1897">
            <w:pPr>
              <w:jc w:val="both"/>
              <w:rPr>
                <w:b/>
                <w:bCs/>
                <w:sz w:val="20"/>
                <w:szCs w:val="20"/>
              </w:rPr>
            </w:pPr>
            <w:r>
              <w:rPr>
                <w:b/>
                <w:bCs/>
                <w:sz w:val="20"/>
                <w:szCs w:val="20"/>
              </w:rPr>
              <w:t>Практические занятия</w:t>
            </w:r>
          </w:p>
        </w:tc>
        <w:tc>
          <w:tcPr>
            <w:tcW w:w="992"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Pr>
          <w:p w:rsidR="0085786A" w:rsidRDefault="0085786A" w:rsidP="00CC1897">
            <w:pPr>
              <w:jc w:val="both"/>
              <w:rPr>
                <w:bCs/>
                <w:sz w:val="20"/>
                <w:szCs w:val="20"/>
              </w:rPr>
            </w:pPr>
            <w:r>
              <w:rPr>
                <w:sz w:val="20"/>
                <w:szCs w:val="20"/>
              </w:rPr>
              <w:t xml:space="preserve">Практическая работа № 6.  Вычисление числовых характеристик НСВ, вероятностей и характеристик для </w:t>
            </w:r>
            <w:r>
              <w:rPr>
                <w:sz w:val="20"/>
                <w:szCs w:val="20"/>
              </w:rPr>
              <w:lastRenderedPageBreak/>
              <w:t>нормально и  показательно распределенной величины.</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lastRenderedPageBreak/>
              <w:t>2</w:t>
            </w:r>
          </w:p>
          <w:p w:rsidR="0085786A" w:rsidRDefault="0085786A" w:rsidP="00CC1897">
            <w:pPr>
              <w:jc w:val="center"/>
              <w:rPr>
                <w:sz w:val="20"/>
                <w:szCs w:val="20"/>
              </w:rPr>
            </w:pP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202"/>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jc w:val="both"/>
              <w:rPr>
                <w:sz w:val="20"/>
                <w:szCs w:val="20"/>
              </w:rPr>
            </w:pPr>
            <w:r>
              <w:rPr>
                <w:b/>
                <w:bCs/>
                <w:sz w:val="20"/>
                <w:szCs w:val="20"/>
              </w:rPr>
              <w:t>Самостоятельная работа  обучающихся</w:t>
            </w:r>
          </w:p>
        </w:tc>
        <w:tc>
          <w:tcPr>
            <w:tcW w:w="992" w:type="dxa"/>
            <w:tcBorders>
              <w:top w:val="single" w:sz="4" w:space="0" w:color="auto"/>
              <w:bottom w:val="single" w:sz="4" w:space="0" w:color="auto"/>
            </w:tcBorders>
          </w:tcPr>
          <w:p w:rsidR="0085786A" w:rsidRDefault="0085786A" w:rsidP="00CC1897">
            <w:pPr>
              <w:rPr>
                <w:sz w:val="20"/>
                <w:szCs w:val="20"/>
              </w:rPr>
            </w:pPr>
            <w:r>
              <w:rPr>
                <w:sz w:val="20"/>
                <w:szCs w:val="20"/>
              </w:rPr>
              <w:t xml:space="preserve">     </w:t>
            </w:r>
            <w:r>
              <w:rPr>
                <w:b/>
                <w:bCs/>
                <w:sz w:val="20"/>
                <w:szCs w:val="20"/>
              </w:rPr>
              <w:t>4</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p>
        </w:tc>
      </w:tr>
      <w:tr w:rsidR="0085786A" w:rsidTr="0085786A">
        <w:trPr>
          <w:trHeight w:val="210"/>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jc w:val="both"/>
              <w:rPr>
                <w:sz w:val="20"/>
                <w:szCs w:val="20"/>
              </w:rPr>
            </w:pPr>
            <w:r>
              <w:rPr>
                <w:bCs/>
                <w:sz w:val="20"/>
                <w:szCs w:val="20"/>
              </w:rPr>
              <w:t>Решение задач и упражнений по теме «</w:t>
            </w:r>
            <w:r>
              <w:rPr>
                <w:sz w:val="20"/>
                <w:szCs w:val="20"/>
              </w:rPr>
              <w:t>Распределения НСВ</w:t>
            </w:r>
            <w:r>
              <w:rPr>
                <w:bCs/>
                <w:sz w:val="20"/>
                <w:szCs w:val="20"/>
              </w:rPr>
              <w:t xml:space="preserve">». </w:t>
            </w:r>
          </w:p>
        </w:tc>
        <w:tc>
          <w:tcPr>
            <w:tcW w:w="992" w:type="dxa"/>
            <w:tcBorders>
              <w:top w:val="single" w:sz="4" w:space="0" w:color="auto"/>
              <w:bottom w:val="single" w:sz="4" w:space="0" w:color="auto"/>
            </w:tcBorders>
          </w:tcPr>
          <w:p w:rsidR="0085786A" w:rsidRDefault="0085786A" w:rsidP="00CC1897">
            <w:pPr>
              <w:rPr>
                <w:sz w:val="20"/>
                <w:szCs w:val="20"/>
              </w:rPr>
            </w:pPr>
            <w:r>
              <w:rPr>
                <w:sz w:val="20"/>
                <w:szCs w:val="20"/>
              </w:rPr>
              <w:t xml:space="preserve">     4</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235"/>
        </w:trPr>
        <w:tc>
          <w:tcPr>
            <w:tcW w:w="7905" w:type="dxa"/>
            <w:gridSpan w:val="2"/>
            <w:tcBorders>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0"/>
                <w:szCs w:val="20"/>
              </w:rPr>
            </w:pPr>
            <w:r>
              <w:rPr>
                <w:b/>
                <w:bCs/>
                <w:sz w:val="20"/>
                <w:szCs w:val="20"/>
              </w:rPr>
              <w:t>Раздел 2. Математическая  статистика</w:t>
            </w:r>
          </w:p>
        </w:tc>
        <w:tc>
          <w:tcPr>
            <w:tcW w:w="992" w:type="dxa"/>
            <w:tcBorders>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10</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85786A" w:rsidTr="0085786A">
        <w:trPr>
          <w:trHeight w:val="120"/>
        </w:trPr>
        <w:tc>
          <w:tcPr>
            <w:tcW w:w="2235" w:type="dxa"/>
            <w:vMerge w:val="restart"/>
            <w:tcBorders>
              <w:top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Pr>
                <w:sz w:val="20"/>
                <w:szCs w:val="20"/>
              </w:rPr>
              <w:t>Тема 2.1.</w:t>
            </w:r>
            <w:r>
              <w:rPr>
                <w:b/>
                <w:bCs/>
                <w:sz w:val="20"/>
                <w:szCs w:val="20"/>
              </w:rPr>
              <w:t xml:space="preserve"> </w:t>
            </w:r>
            <w:r>
              <w:rPr>
                <w:sz w:val="20"/>
                <w:szCs w:val="20"/>
              </w:rPr>
              <w:t>Выборочный метод</w:t>
            </w:r>
          </w:p>
        </w:tc>
        <w:tc>
          <w:tcPr>
            <w:tcW w:w="5670" w:type="dxa"/>
            <w:tcBorders>
              <w:top w:val="single" w:sz="4" w:space="0" w:color="auto"/>
              <w:bottom w:val="single" w:sz="4" w:space="0" w:color="auto"/>
            </w:tcBorders>
          </w:tcPr>
          <w:p w:rsidR="0085786A" w:rsidRDefault="0085786A" w:rsidP="00CC1897">
            <w:pPr>
              <w:jc w:val="both"/>
              <w:rPr>
                <w:sz w:val="20"/>
                <w:szCs w:val="20"/>
              </w:rPr>
            </w:pPr>
            <w:r>
              <w:rPr>
                <w:b/>
                <w:bCs/>
                <w:sz w:val="20"/>
                <w:szCs w:val="20"/>
              </w:rPr>
              <w:t>Содержание учебного материала</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10</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85786A" w:rsidTr="0085786A">
        <w:trPr>
          <w:trHeight w:val="9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jc w:val="both"/>
              <w:rPr>
                <w:b/>
                <w:bCs/>
                <w:sz w:val="20"/>
                <w:szCs w:val="20"/>
              </w:rPr>
            </w:pPr>
            <w:r>
              <w:rPr>
                <w:b/>
                <w:bCs/>
                <w:sz w:val="20"/>
                <w:szCs w:val="20"/>
              </w:rPr>
              <w:t>Теоретическая часть</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4</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85786A" w:rsidTr="0085786A">
        <w:trPr>
          <w:trHeight w:val="22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jc w:val="both"/>
              <w:rPr>
                <w:sz w:val="20"/>
                <w:szCs w:val="20"/>
              </w:rPr>
            </w:pPr>
            <w:r>
              <w:rPr>
                <w:sz w:val="20"/>
                <w:szCs w:val="20"/>
              </w:rPr>
              <w:t>1. Задачи и методы математической статистики.</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22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jc w:val="both"/>
              <w:rPr>
                <w:sz w:val="20"/>
                <w:szCs w:val="20"/>
              </w:rPr>
            </w:pPr>
            <w:r>
              <w:rPr>
                <w:sz w:val="20"/>
                <w:szCs w:val="20"/>
              </w:rPr>
              <w:t>2. Виды выборки.  Числовые характеристики вариационного ряда.</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216"/>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jc w:val="both"/>
              <w:rPr>
                <w:sz w:val="20"/>
                <w:szCs w:val="20"/>
              </w:rPr>
            </w:pPr>
            <w:r>
              <w:rPr>
                <w:b/>
                <w:bCs/>
                <w:sz w:val="20"/>
                <w:szCs w:val="20"/>
              </w:rPr>
              <w:t>Практические занятия</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85786A" w:rsidTr="0085786A">
        <w:trPr>
          <w:trHeight w:val="471"/>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jc w:val="both"/>
              <w:rPr>
                <w:sz w:val="20"/>
                <w:szCs w:val="20"/>
              </w:rPr>
            </w:pPr>
            <w:r>
              <w:rPr>
                <w:sz w:val="20"/>
                <w:szCs w:val="20"/>
              </w:rPr>
              <w:t xml:space="preserve">Практическая работа № 7.  Построение эмпирической функции распределения. Вычисление числовых характеристик выборки. </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202"/>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jc w:val="both"/>
              <w:rPr>
                <w:sz w:val="20"/>
                <w:szCs w:val="20"/>
              </w:rPr>
            </w:pPr>
            <w:r>
              <w:rPr>
                <w:b/>
                <w:bCs/>
                <w:sz w:val="20"/>
                <w:szCs w:val="20"/>
              </w:rPr>
              <w:t>Самостоятельная работа обучающихся</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Pr>
                <w:b/>
                <w:bCs/>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r>
      <w:tr w:rsidR="0085786A" w:rsidTr="0085786A">
        <w:trPr>
          <w:trHeight w:val="134"/>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jc w:val="both"/>
              <w:rPr>
                <w:sz w:val="20"/>
                <w:szCs w:val="20"/>
              </w:rPr>
            </w:pPr>
            <w:r>
              <w:rPr>
                <w:bCs/>
                <w:sz w:val="20"/>
                <w:szCs w:val="20"/>
              </w:rPr>
              <w:t xml:space="preserve">Решение задач и упражнений по теме «Выборочный метод. </w:t>
            </w:r>
            <w:r>
              <w:rPr>
                <w:sz w:val="20"/>
                <w:szCs w:val="20"/>
              </w:rPr>
              <w:t>Марковские цепи</w:t>
            </w:r>
            <w:r>
              <w:rPr>
                <w:bCs/>
                <w:sz w:val="20"/>
                <w:szCs w:val="20"/>
              </w:rPr>
              <w:t xml:space="preserve">». </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35"/>
        </w:trPr>
        <w:tc>
          <w:tcPr>
            <w:tcW w:w="2235" w:type="dxa"/>
            <w:vMerge/>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jc w:val="both"/>
              <w:rPr>
                <w:sz w:val="20"/>
                <w:szCs w:val="20"/>
              </w:rPr>
            </w:pPr>
            <w:r>
              <w:rPr>
                <w:sz w:val="20"/>
                <w:szCs w:val="20"/>
              </w:rPr>
              <w:t>Контрольная работа</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Pr>
                <w:b/>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30"/>
        </w:trPr>
        <w:tc>
          <w:tcPr>
            <w:tcW w:w="2235"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Default="0085786A" w:rsidP="00CC1897">
            <w:pPr>
              <w:shd w:val="clear" w:color="auto" w:fill="FFFFFF"/>
              <w:jc w:val="both"/>
              <w:rPr>
                <w:sz w:val="20"/>
                <w:szCs w:val="20"/>
              </w:rPr>
            </w:pPr>
            <w:r>
              <w:rPr>
                <w:sz w:val="20"/>
                <w:szCs w:val="20"/>
              </w:rPr>
              <w:t>Консультации</w:t>
            </w:r>
          </w:p>
        </w:tc>
        <w:tc>
          <w:tcPr>
            <w:tcW w:w="992" w:type="dxa"/>
            <w:tcBorders>
              <w:top w:val="single" w:sz="4" w:space="0" w:color="auto"/>
              <w:bottom w:val="single" w:sz="4" w:space="0" w:color="auto"/>
            </w:tcBorders>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Pr>
                <w:b/>
                <w:sz w:val="20"/>
                <w:szCs w:val="20"/>
              </w:rPr>
              <w:t>2</w:t>
            </w:r>
          </w:p>
        </w:tc>
        <w:tc>
          <w:tcPr>
            <w:tcW w:w="1276"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r>
              <w:rPr>
                <w:rFonts w:eastAsia="Calibri"/>
                <w:bCs/>
                <w:sz w:val="10"/>
                <w:szCs w:val="10"/>
              </w:rPr>
              <w:t>ОК 01-09</w:t>
            </w:r>
          </w:p>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91239D">
              <w:rPr>
                <w:rFonts w:eastAsia="Calibri"/>
                <w:bCs/>
                <w:sz w:val="10"/>
                <w:szCs w:val="10"/>
              </w:rPr>
              <w:t>ПК 1.4, 2.2, 2.3</w:t>
            </w:r>
          </w:p>
        </w:tc>
      </w:tr>
      <w:tr w:rsidR="0085786A" w:rsidTr="0085786A">
        <w:trPr>
          <w:trHeight w:val="130"/>
        </w:trPr>
        <w:tc>
          <w:tcPr>
            <w:tcW w:w="2235" w:type="dxa"/>
          </w:tcPr>
          <w:p w:rsidR="0085786A"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670" w:type="dxa"/>
            <w:tcBorders>
              <w:top w:val="single" w:sz="4" w:space="0" w:color="auto"/>
              <w:bottom w:val="single" w:sz="4" w:space="0" w:color="auto"/>
            </w:tcBorders>
          </w:tcPr>
          <w:p w:rsidR="0085786A" w:rsidRPr="007A629E" w:rsidRDefault="0085786A" w:rsidP="00CC1897">
            <w:pPr>
              <w:shd w:val="clear" w:color="auto" w:fill="FFFFFF"/>
              <w:jc w:val="both"/>
              <w:rPr>
                <w:b/>
                <w:sz w:val="20"/>
                <w:szCs w:val="20"/>
              </w:rPr>
            </w:pPr>
            <w:r w:rsidRPr="007A629E">
              <w:rPr>
                <w:b/>
                <w:sz w:val="20"/>
                <w:szCs w:val="20"/>
              </w:rPr>
              <w:t>Всего</w:t>
            </w:r>
          </w:p>
        </w:tc>
        <w:tc>
          <w:tcPr>
            <w:tcW w:w="992" w:type="dxa"/>
            <w:tcBorders>
              <w:top w:val="single" w:sz="4" w:space="0" w:color="auto"/>
              <w:bottom w:val="single" w:sz="4" w:space="0" w:color="auto"/>
            </w:tcBorders>
          </w:tcPr>
          <w:p w:rsidR="0085786A" w:rsidRPr="007A629E"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Pr>
                <w:b/>
                <w:sz w:val="20"/>
                <w:szCs w:val="20"/>
              </w:rPr>
              <w:t>58</w:t>
            </w:r>
          </w:p>
        </w:tc>
        <w:tc>
          <w:tcPr>
            <w:tcW w:w="1276" w:type="dxa"/>
          </w:tcPr>
          <w:p w:rsidR="0085786A" w:rsidRPr="0091239D"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10"/>
                <w:szCs w:val="10"/>
              </w:rPr>
            </w:pPr>
          </w:p>
        </w:tc>
      </w:tr>
    </w:tbl>
    <w:p w:rsidR="006669FD" w:rsidRDefault="006669FD"/>
    <w:p w:rsidR="003A285A" w:rsidRPr="003A285A" w:rsidRDefault="003A285A" w:rsidP="003A285A">
      <w:pPr>
        <w:pStyle w:val="1"/>
        <w:rPr>
          <w:rStyle w:val="FontStyle37"/>
          <w:b/>
          <w:sz w:val="24"/>
          <w:szCs w:val="24"/>
        </w:rPr>
      </w:pPr>
      <w:r w:rsidRPr="003A285A">
        <w:rPr>
          <w:rStyle w:val="FontStyle37"/>
          <w:b/>
          <w:sz w:val="24"/>
          <w:szCs w:val="24"/>
        </w:rPr>
        <w:t>3. УСЛОВИЯ РЕАЛИЗАЦИИ ПРОГРАММЫ ДИСЦИПЛИНЫ</w:t>
      </w:r>
    </w:p>
    <w:p w:rsidR="003A285A" w:rsidRPr="00C42EF4" w:rsidRDefault="003A285A" w:rsidP="003A285A">
      <w:pPr>
        <w:pStyle w:val="2"/>
        <w:rPr>
          <w:rStyle w:val="FontStyle37"/>
          <w:b/>
          <w:sz w:val="24"/>
          <w:szCs w:val="24"/>
        </w:rPr>
      </w:pPr>
      <w:r w:rsidRPr="00C42EF4">
        <w:rPr>
          <w:rStyle w:val="FontStyle37"/>
          <w:b/>
          <w:sz w:val="24"/>
          <w:szCs w:val="24"/>
        </w:rPr>
        <w:t>3.1.</w:t>
      </w:r>
      <w:r w:rsidRPr="00C42EF4">
        <w:rPr>
          <w:rStyle w:val="FontStyle37"/>
          <w:b/>
          <w:sz w:val="24"/>
          <w:szCs w:val="24"/>
        </w:rPr>
        <w:tab/>
        <w:t>Требования к минимальному материально-техническому</w:t>
      </w:r>
      <w:r w:rsidRPr="00C42EF4">
        <w:rPr>
          <w:rStyle w:val="FontStyle37"/>
          <w:b/>
          <w:sz w:val="24"/>
          <w:szCs w:val="24"/>
        </w:rPr>
        <w:br/>
        <w:t xml:space="preserve">обеспечению </w:t>
      </w:r>
    </w:p>
    <w:p w:rsidR="00824C40" w:rsidRPr="00824C40" w:rsidRDefault="00824C40" w:rsidP="0082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824C40">
        <w:rPr>
          <w:color w:val="auto"/>
        </w:rPr>
        <w:t>Реализация программы дисциплины требует наличия учебного кабинета «</w:t>
      </w:r>
      <w:r w:rsidRPr="00824C40">
        <w:t>Математики</w:t>
      </w:r>
      <w:r w:rsidRPr="00824C40">
        <w:rPr>
          <w:color w:val="auto"/>
        </w:rPr>
        <w:t>»</w:t>
      </w:r>
      <w:r w:rsidRPr="00824C40">
        <w:rPr>
          <w:bCs/>
          <w:color w:val="auto"/>
        </w:rPr>
        <w:t>.</w:t>
      </w:r>
    </w:p>
    <w:p w:rsidR="00824C40" w:rsidRPr="00824C40" w:rsidRDefault="00824C40" w:rsidP="0082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333333"/>
        </w:rPr>
      </w:pPr>
      <w:r w:rsidRPr="00824C40">
        <w:rPr>
          <w:color w:val="333333"/>
        </w:rPr>
        <w:t>Кабинет оснащен следующим оборудованием:</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рабочее место преподавателя,</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рабочие места обучающихся,</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учебная доска,</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шкафы для хранения учебных материалов по дисциплине,</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комплект учебно-методической документации,</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раздаточный материал для выполнения практических работ,</w:t>
      </w:r>
    </w:p>
    <w:p w:rsidR="00824C40" w:rsidRPr="00824C40" w:rsidRDefault="00824C40" w:rsidP="003536F9">
      <w:pPr>
        <w:widowControl w:val="0"/>
        <w:numPr>
          <w:ilvl w:val="0"/>
          <w:numId w:val="9"/>
        </w:numPr>
        <w:tabs>
          <w:tab w:val="left" w:pos="284"/>
        </w:tabs>
        <w:spacing w:after="240"/>
        <w:contextualSpacing/>
        <w:jc w:val="both"/>
        <w:rPr>
          <w:rFonts w:eastAsia="Century Schoolbook"/>
          <w:spacing w:val="3"/>
        </w:rPr>
      </w:pPr>
      <w:r w:rsidRPr="00824C40">
        <w:rPr>
          <w:rFonts w:eastAsia="Century Schoolbook"/>
          <w:spacing w:val="3"/>
        </w:rPr>
        <w:t>справочные материалы,</w:t>
      </w:r>
    </w:p>
    <w:p w:rsidR="003A285A" w:rsidRPr="009579E8" w:rsidRDefault="00824C40" w:rsidP="003536F9">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FontStyle38"/>
          <w:bCs/>
          <w:sz w:val="24"/>
          <w:szCs w:val="24"/>
        </w:rPr>
      </w:pPr>
      <w:r w:rsidRPr="00824C40">
        <w:t>геометрические модели.</w:t>
      </w:r>
      <w:r w:rsidR="003A285A" w:rsidRPr="009579E8">
        <w:rPr>
          <w:rStyle w:val="FontStyle38"/>
          <w:sz w:val="24"/>
          <w:szCs w:val="24"/>
          <w:highlight w:val="yellow"/>
        </w:rPr>
        <w:t xml:space="preserve"> </w:t>
      </w:r>
    </w:p>
    <w:p w:rsidR="003A285A" w:rsidRPr="003A285A" w:rsidRDefault="003A285A" w:rsidP="003A285A">
      <w:pPr>
        <w:pStyle w:val="Style22"/>
        <w:widowControl/>
        <w:spacing w:line="240" w:lineRule="auto"/>
        <w:ind w:left="720"/>
        <w:jc w:val="left"/>
        <w:rPr>
          <w:rStyle w:val="FontStyle38"/>
          <w:sz w:val="24"/>
          <w:szCs w:val="24"/>
          <w:highlight w:val="yellow"/>
        </w:rPr>
      </w:pPr>
    </w:p>
    <w:p w:rsidR="003A285A" w:rsidRPr="003A285A" w:rsidRDefault="003A285A" w:rsidP="003A285A">
      <w:pPr>
        <w:pStyle w:val="2"/>
        <w:rPr>
          <w:rStyle w:val="FontStyle37"/>
          <w:b/>
          <w:sz w:val="24"/>
          <w:szCs w:val="24"/>
        </w:rPr>
      </w:pPr>
      <w:r w:rsidRPr="003A285A">
        <w:rPr>
          <w:rStyle w:val="FontStyle37"/>
          <w:b/>
          <w:sz w:val="24"/>
          <w:szCs w:val="24"/>
        </w:rPr>
        <w:t>3.2.</w:t>
      </w:r>
      <w:r w:rsidRPr="003A285A">
        <w:rPr>
          <w:rStyle w:val="FontStyle37"/>
          <w:b/>
          <w:sz w:val="24"/>
          <w:szCs w:val="24"/>
        </w:rPr>
        <w:tab/>
        <w:t>Информационное обеспечение обучения</w:t>
      </w:r>
    </w:p>
    <w:p w:rsidR="003A285A" w:rsidRDefault="003A285A" w:rsidP="003A285A">
      <w:pPr>
        <w:pStyle w:val="Style10"/>
        <w:widowControl/>
        <w:rPr>
          <w:rStyle w:val="FontStyle37"/>
          <w:sz w:val="24"/>
          <w:szCs w:val="24"/>
        </w:rPr>
      </w:pPr>
      <w:r w:rsidRPr="003A285A">
        <w:rPr>
          <w:rStyle w:val="FontStyle37"/>
          <w:sz w:val="24"/>
          <w:szCs w:val="24"/>
        </w:rPr>
        <w:t>Перечень рекомендуемых учебных изданий, Интернет-ресурсов, дополнительной литературы</w:t>
      </w:r>
    </w:p>
    <w:p w:rsidR="003A6A60" w:rsidRDefault="003A6A60" w:rsidP="003A6A60">
      <w:pPr>
        <w:numPr>
          <w:ilvl w:val="0"/>
          <w:numId w:val="37"/>
        </w:numPr>
        <w:jc w:val="both"/>
      </w:pPr>
      <w:proofErr w:type="spellStart"/>
      <w:r>
        <w:t>Спирина</w:t>
      </w:r>
      <w:proofErr w:type="spellEnd"/>
      <w:r>
        <w:t xml:space="preserve">, М.С. Теория вероятностей и математическая статистика [Текст] : учебник для студ. учреждений сред. проф. образования / </w:t>
      </w:r>
      <w:proofErr w:type="spellStart"/>
      <w:r>
        <w:t>М.С.Спирина</w:t>
      </w:r>
      <w:proofErr w:type="spellEnd"/>
      <w:r>
        <w:t xml:space="preserve">, </w:t>
      </w:r>
      <w:proofErr w:type="spellStart"/>
      <w:r>
        <w:t>П.А.Спирина</w:t>
      </w:r>
      <w:proofErr w:type="spellEnd"/>
      <w:r>
        <w:t xml:space="preserve">. - М. : Издательский центр «Академия», 2017. - 352 с. </w:t>
      </w:r>
    </w:p>
    <w:p w:rsidR="003A6A60" w:rsidRDefault="003A6A60" w:rsidP="003A6A60">
      <w:pPr>
        <w:numPr>
          <w:ilvl w:val="0"/>
          <w:numId w:val="37"/>
        </w:numPr>
        <w:jc w:val="both"/>
      </w:pPr>
      <w:proofErr w:type="spellStart"/>
      <w:r>
        <w:t>Спирина</w:t>
      </w:r>
      <w:proofErr w:type="spellEnd"/>
      <w:r>
        <w:t xml:space="preserve">, М.С. Теория вероятностей и математическая статистика. Сборник задач  [Текст] : учеб. пособие для студ. учреждений сред. проф. образования / </w:t>
      </w:r>
      <w:proofErr w:type="spellStart"/>
      <w:r>
        <w:t>М.С.Спирина</w:t>
      </w:r>
      <w:proofErr w:type="spellEnd"/>
      <w:r>
        <w:t xml:space="preserve">, </w:t>
      </w:r>
      <w:proofErr w:type="spellStart"/>
      <w:r>
        <w:t>П.А.Спирина</w:t>
      </w:r>
      <w:proofErr w:type="spellEnd"/>
      <w:r>
        <w:t>. - М. : Издательский центр «Академия», 2017. - 192 с.</w:t>
      </w:r>
    </w:p>
    <w:p w:rsidR="003A6A60" w:rsidRPr="00FA53F2" w:rsidRDefault="003A6A60" w:rsidP="003A6A60">
      <w:pPr>
        <w:pStyle w:val="aff3"/>
        <w:tabs>
          <w:tab w:val="left" w:pos="360"/>
        </w:tabs>
        <w:spacing w:after="0"/>
        <w:ind w:left="0"/>
        <w:jc w:val="both"/>
        <w:outlineLvl w:val="0"/>
        <w:rPr>
          <w:b/>
        </w:rPr>
      </w:pPr>
      <w:r w:rsidRPr="00FA53F2">
        <w:rPr>
          <w:b/>
        </w:rPr>
        <w:t>Дополнительные источники:</w:t>
      </w:r>
    </w:p>
    <w:p w:rsidR="003A6A60" w:rsidRDefault="003A6A60" w:rsidP="003A6A60">
      <w:pPr>
        <w:numPr>
          <w:ilvl w:val="0"/>
          <w:numId w:val="38"/>
        </w:numPr>
        <w:jc w:val="both"/>
      </w:pPr>
      <w:r>
        <w:t xml:space="preserve">Бычков, А. Г. Сборник задач по теории вероятностей, математической статистике и методам оптимизации : учебное пособие / А. Г. Бычков. — Москва : Форум : ИНФРА-М, 2019. — 192 с. — (Среднее профессиональное образование). - ISBN 978-5-00091-566-0. - Текст : электронный. - URL: </w:t>
      </w:r>
      <w:hyperlink r:id="rId8" w:history="1">
        <w:r w:rsidRPr="00036EE5">
          <w:rPr>
            <w:rStyle w:val="afd"/>
          </w:rPr>
          <w:t>https://zna</w:t>
        </w:r>
        <w:r w:rsidRPr="00036EE5">
          <w:rPr>
            <w:rStyle w:val="afd"/>
          </w:rPr>
          <w:t>n</w:t>
        </w:r>
        <w:r w:rsidRPr="00036EE5">
          <w:rPr>
            <w:rStyle w:val="afd"/>
          </w:rPr>
          <w:t>ium.com/catalog/product/961820</w:t>
        </w:r>
      </w:hyperlink>
      <w:r>
        <w:t xml:space="preserve">  (дата обращения: 01.06.2020). – Режим доступа: по подписке.</w:t>
      </w:r>
    </w:p>
    <w:p w:rsidR="003A6A60" w:rsidRDefault="003A6A60" w:rsidP="003A6A60">
      <w:pPr>
        <w:numPr>
          <w:ilvl w:val="0"/>
          <w:numId w:val="38"/>
        </w:numPr>
        <w:jc w:val="both"/>
      </w:pPr>
      <w:r w:rsidRPr="003A6A60">
        <w:lastRenderedPageBreak/>
        <w:t xml:space="preserve">Коган, Е. А. Теория вероятностей и математическая статистика : учебник / Е.А. Коган, А.А. Юрченко. — Москва : ИНФРА-М, 2020. — 250 с. — (Среднее профессиональное образование). - ISBN 978-5-16-015649-1. - Текст : электронный. - URL: </w:t>
      </w:r>
      <w:hyperlink r:id="rId9" w:history="1">
        <w:r w:rsidRPr="001D6132">
          <w:rPr>
            <w:rStyle w:val="afd"/>
          </w:rPr>
          <w:t>https://znanium.com/catalog/product/1044968</w:t>
        </w:r>
      </w:hyperlink>
      <w:r>
        <w:t xml:space="preserve"> </w:t>
      </w:r>
      <w:r w:rsidRPr="003A6A60">
        <w:t xml:space="preserve">(дата обращения: </w:t>
      </w:r>
      <w:r>
        <w:t>02.06.2021</w:t>
      </w:r>
      <w:r w:rsidRPr="003A6A60">
        <w:t>). – Режим доступа: по подписке.</w:t>
      </w:r>
    </w:p>
    <w:p w:rsidR="003A6A60" w:rsidRDefault="003A6A60" w:rsidP="003A6A60">
      <w:pPr>
        <w:numPr>
          <w:ilvl w:val="0"/>
          <w:numId w:val="38"/>
        </w:numPr>
        <w:jc w:val="both"/>
      </w:pPr>
      <w:r w:rsidRPr="003A6A60">
        <w:t xml:space="preserve">Сапожников, П. Н. Теория вероятностей, математическая статистика в примерах, задачах и тестах : учебное  пособие / П. Н. Сапожников, А. А. Макаров, М. В. </w:t>
      </w:r>
      <w:proofErr w:type="spellStart"/>
      <w:r w:rsidRPr="003A6A60">
        <w:t>Радионова</w:t>
      </w:r>
      <w:proofErr w:type="spellEnd"/>
      <w:r w:rsidRPr="003A6A60">
        <w:t xml:space="preserve">. — Москва : КУРС : ИНФРА-М, 2020. — 496 с. - ISBN 978-5-906818-47-8. - Текст : электронный. - URL: </w:t>
      </w:r>
      <w:hyperlink r:id="rId10" w:history="1">
        <w:r w:rsidRPr="001D6132">
          <w:rPr>
            <w:rStyle w:val="afd"/>
          </w:rPr>
          <w:t>https://znanium.com/catalog/product/1027404</w:t>
        </w:r>
      </w:hyperlink>
      <w:r>
        <w:t xml:space="preserve"> </w:t>
      </w:r>
      <w:r w:rsidRPr="003A6A60">
        <w:t xml:space="preserve">(дата обращения: </w:t>
      </w:r>
      <w:r>
        <w:t>01.06.2021</w:t>
      </w:r>
      <w:r w:rsidRPr="003A6A60">
        <w:t>). – Режим доступа: по подписке.</w:t>
      </w:r>
    </w:p>
    <w:p w:rsidR="00824C40" w:rsidRPr="00824C40" w:rsidRDefault="00824C40" w:rsidP="000F5112">
      <w:pPr>
        <w:jc w:val="both"/>
        <w:rPr>
          <w:b/>
          <w:bCs/>
          <w:color w:val="auto"/>
        </w:rPr>
      </w:pPr>
      <w:r w:rsidRPr="00824C40">
        <w:rPr>
          <w:b/>
          <w:bCs/>
          <w:color w:val="auto"/>
        </w:rPr>
        <w:t xml:space="preserve">Интернет-ресурсы: </w:t>
      </w:r>
    </w:p>
    <w:p w:rsidR="00224FBC" w:rsidRPr="00AE00FC" w:rsidRDefault="00224FBC" w:rsidP="003536F9">
      <w:pPr>
        <w:numPr>
          <w:ilvl w:val="0"/>
          <w:numId w:val="11"/>
        </w:numPr>
        <w:jc w:val="both"/>
        <w:outlineLvl w:val="0"/>
      </w:pPr>
      <w:r>
        <w:t xml:space="preserve">Издательство цифрового </w:t>
      </w:r>
      <w:proofErr w:type="spellStart"/>
      <w:r>
        <w:t>контента</w:t>
      </w:r>
      <w:proofErr w:type="spellEnd"/>
      <w:r>
        <w:t xml:space="preserve"> «ФИЗИКОН» М</w:t>
      </w:r>
      <w:r w:rsidRPr="00AE00FC">
        <w:t xml:space="preserve">атематика </w:t>
      </w:r>
      <w:r w:rsidRPr="00AE00FC">
        <w:rPr>
          <w:bCs/>
        </w:rPr>
        <w:t xml:space="preserve">: </w:t>
      </w:r>
      <w:r w:rsidRPr="00AE00FC">
        <w:t xml:space="preserve">сайт. </w:t>
      </w:r>
      <w:r w:rsidRPr="00AE00FC">
        <w:rPr>
          <w:bCs/>
        </w:rPr>
        <w:t>– Москва, 1999</w:t>
      </w:r>
      <w:r>
        <w:rPr>
          <w:bCs/>
        </w:rPr>
        <w:t>-2021</w:t>
      </w:r>
      <w:r w:rsidRPr="00AE00FC">
        <w:rPr>
          <w:bCs/>
        </w:rPr>
        <w:t>.</w:t>
      </w:r>
      <w:r w:rsidRPr="00AE00FC">
        <w:t xml:space="preserve"> </w:t>
      </w:r>
      <w:r w:rsidRPr="007E6A71">
        <w:t>- Текст : электронный.</w:t>
      </w:r>
      <w:r>
        <w:t xml:space="preserve"> </w:t>
      </w:r>
      <w:r w:rsidRPr="00AE00FC">
        <w:rPr>
          <w:bCs/>
        </w:rPr>
        <w:t xml:space="preserve"> – </w:t>
      </w:r>
      <w:r w:rsidRPr="00AE00FC">
        <w:rPr>
          <w:bCs/>
          <w:lang w:val="en-US"/>
        </w:rPr>
        <w:t>URL</w:t>
      </w:r>
      <w:r w:rsidRPr="00AE00FC">
        <w:rPr>
          <w:bCs/>
        </w:rPr>
        <w:t xml:space="preserve"> : </w:t>
      </w:r>
      <w:hyperlink r:id="rId11" w:history="1">
        <w:r w:rsidRPr="00EC30B8">
          <w:rPr>
            <w:rStyle w:val="afd"/>
          </w:rPr>
          <w:t>http://www.mathematics.ru</w:t>
        </w:r>
      </w:hyperlink>
      <w:r w:rsidRPr="00AE00FC">
        <w:t>/</w:t>
      </w:r>
      <w:r>
        <w:t xml:space="preserve"> (дата обращения: 05.06.2021). </w:t>
      </w:r>
      <w:r w:rsidRPr="00AE00FC">
        <w:t>– Режим доступа: свободный.</w:t>
      </w:r>
    </w:p>
    <w:p w:rsidR="00224FBC" w:rsidRPr="00AE00FC" w:rsidRDefault="00224FBC" w:rsidP="003536F9">
      <w:pPr>
        <w:numPr>
          <w:ilvl w:val="0"/>
          <w:numId w:val="11"/>
        </w:numPr>
        <w:jc w:val="both"/>
        <w:outlineLvl w:val="0"/>
      </w:pPr>
      <w:r>
        <w:t xml:space="preserve">Издательство цифрового </w:t>
      </w:r>
      <w:proofErr w:type="spellStart"/>
      <w:r>
        <w:t>контента</w:t>
      </w:r>
      <w:proofErr w:type="spellEnd"/>
      <w:r>
        <w:t xml:space="preserve"> «ФИЗИКОН» </w:t>
      </w:r>
      <w:r w:rsidRPr="00AE00FC">
        <w:t>: сайт.</w:t>
      </w:r>
      <w:hyperlink w:history="1"/>
      <w:r w:rsidRPr="00AE00FC">
        <w:t xml:space="preserve"> </w:t>
      </w:r>
      <w:r w:rsidRPr="00AE00FC">
        <w:rPr>
          <w:bCs/>
        </w:rPr>
        <w:t>– г. Москва, 1999</w:t>
      </w:r>
      <w:r>
        <w:rPr>
          <w:bCs/>
        </w:rPr>
        <w:t>-2021</w:t>
      </w:r>
      <w:r w:rsidRPr="00AE00FC">
        <w:rPr>
          <w:bCs/>
        </w:rPr>
        <w:t>.</w:t>
      </w:r>
      <w:r w:rsidRPr="00AE00FC">
        <w:t xml:space="preserve"> </w:t>
      </w:r>
      <w:r w:rsidRPr="007E6A71">
        <w:t>- Текст : электронный.</w:t>
      </w:r>
      <w:r>
        <w:t xml:space="preserve"> </w:t>
      </w:r>
      <w:r w:rsidRPr="00AE00FC">
        <w:rPr>
          <w:bCs/>
        </w:rPr>
        <w:t xml:space="preserve"> – </w:t>
      </w:r>
      <w:r w:rsidRPr="00AE00FC">
        <w:rPr>
          <w:bCs/>
          <w:lang w:val="en-US"/>
        </w:rPr>
        <w:t>URL</w:t>
      </w:r>
      <w:r w:rsidRPr="00AE00FC">
        <w:rPr>
          <w:bCs/>
        </w:rPr>
        <w:t xml:space="preserve"> : </w:t>
      </w:r>
      <w:hyperlink r:id="rId12" w:history="1">
        <w:r w:rsidRPr="00AE00FC">
          <w:rPr>
            <w:rStyle w:val="afd"/>
          </w:rPr>
          <w:t>https://physicon.ru</w:t>
        </w:r>
      </w:hyperlink>
      <w:r w:rsidRPr="00AE00FC">
        <w:t>/ (дата обращения 05.06.20</w:t>
      </w:r>
      <w:r>
        <w:t>21</w:t>
      </w:r>
      <w:r w:rsidRPr="00AE00FC">
        <w:t>).</w:t>
      </w:r>
      <w:r>
        <w:t xml:space="preserve"> </w:t>
      </w:r>
      <w:r w:rsidRPr="00AE00FC">
        <w:t>– Режим доступа: свободный.</w:t>
      </w:r>
    </w:p>
    <w:p w:rsidR="009579E8" w:rsidRDefault="009579E8" w:rsidP="003A285A">
      <w:pPr>
        <w:pStyle w:val="1"/>
        <w:rPr>
          <w:rStyle w:val="FontStyle37"/>
          <w:b/>
          <w:sz w:val="24"/>
          <w:szCs w:val="24"/>
        </w:rPr>
      </w:pPr>
    </w:p>
    <w:p w:rsidR="003A285A" w:rsidRPr="003A285A" w:rsidRDefault="003A285A" w:rsidP="003A285A">
      <w:pPr>
        <w:pStyle w:val="1"/>
        <w:rPr>
          <w:rStyle w:val="FontStyle37"/>
          <w:b/>
          <w:sz w:val="24"/>
          <w:szCs w:val="24"/>
        </w:rPr>
      </w:pPr>
      <w:r w:rsidRPr="003A285A">
        <w:rPr>
          <w:rStyle w:val="FontStyle37"/>
          <w:b/>
          <w:sz w:val="24"/>
          <w:szCs w:val="24"/>
        </w:rPr>
        <w:t xml:space="preserve">4. КОНТРОЛЬ И ОЦЕНКА РЕЗУЛЬТАТОВ ОСВОЕНИЯ ДИСЦИПЛИНЫ </w:t>
      </w:r>
    </w:p>
    <w:p w:rsidR="00F80F28" w:rsidRPr="0001496B" w:rsidRDefault="00F80F28" w:rsidP="00F80F28">
      <w:pPr>
        <w:jc w:val="both"/>
        <w:rPr>
          <w:b/>
        </w:rPr>
      </w:pPr>
      <w:r w:rsidRPr="0001496B">
        <w:rPr>
          <w:b/>
        </w:rPr>
        <w:t>4.1 Объекты контроля и оценки результатов, формы и методы оценки</w:t>
      </w:r>
    </w:p>
    <w:p w:rsidR="00F80F28" w:rsidRDefault="00F80F28" w:rsidP="006E6FD6">
      <w:pPr>
        <w:jc w:val="both"/>
      </w:pPr>
      <w:r w:rsidRPr="0001496B">
        <w:rPr>
          <w:b/>
        </w:rPr>
        <w:t>Контроль и оценка</w:t>
      </w:r>
      <w:r w:rsidRPr="0001496B">
        <w:t xml:space="preserve"> результатов освоения учебной дисциплины осуществляется преподавателем в пр</w:t>
      </w:r>
      <w:r>
        <w:t xml:space="preserve">оцессе проведения практических </w:t>
      </w:r>
      <w:r w:rsidRPr="0001496B">
        <w:t>занятий, тестирования, а также выполнения обучающимися индивидуальных заданий. Формы и методы контроля и оценки результатов обучения по профессиональному модулю должны позволять проверять у обучающихся формирование общих и профессиональных компетенций, а также сформированность усв</w:t>
      </w:r>
      <w:r>
        <w:t>оенных знаний, освоенных умений</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2410"/>
        <w:gridCol w:w="2268"/>
        <w:gridCol w:w="2268"/>
        <w:gridCol w:w="1701"/>
      </w:tblGrid>
      <w:tr w:rsidR="00F80F28" w:rsidRPr="00F80F28" w:rsidTr="009E3782">
        <w:trPr>
          <w:trHeight w:val="316"/>
        </w:trPr>
        <w:tc>
          <w:tcPr>
            <w:tcW w:w="1526" w:type="dxa"/>
          </w:tcPr>
          <w:p w:rsidR="00F80F28" w:rsidRPr="00F80F28" w:rsidRDefault="00F80F28" w:rsidP="00F80F28">
            <w:pPr>
              <w:jc w:val="center"/>
              <w:rPr>
                <w:b/>
                <w:sz w:val="12"/>
                <w:szCs w:val="12"/>
              </w:rPr>
            </w:pPr>
            <w:r w:rsidRPr="00F80F28">
              <w:rPr>
                <w:b/>
                <w:sz w:val="12"/>
                <w:szCs w:val="12"/>
              </w:rPr>
              <w:t>Результаты (освоенные общие компетенции)</w:t>
            </w:r>
          </w:p>
        </w:tc>
        <w:tc>
          <w:tcPr>
            <w:tcW w:w="2410" w:type="dxa"/>
          </w:tcPr>
          <w:p w:rsidR="00F80F28" w:rsidRPr="00F80F28" w:rsidRDefault="00F80F28" w:rsidP="00F80F28">
            <w:pPr>
              <w:ind w:left="-108"/>
              <w:jc w:val="center"/>
              <w:rPr>
                <w:b/>
                <w:sz w:val="12"/>
                <w:szCs w:val="12"/>
              </w:rPr>
            </w:pPr>
            <w:r w:rsidRPr="00F80F28">
              <w:rPr>
                <w:b/>
                <w:sz w:val="12"/>
                <w:szCs w:val="12"/>
              </w:rPr>
              <w:t>Знания, осваиваемые в рамках ПМ</w:t>
            </w:r>
          </w:p>
        </w:tc>
        <w:tc>
          <w:tcPr>
            <w:tcW w:w="2268" w:type="dxa"/>
          </w:tcPr>
          <w:p w:rsidR="00F80F28" w:rsidRPr="00F80F28" w:rsidRDefault="00F80F28" w:rsidP="00F80F28">
            <w:pPr>
              <w:pStyle w:val="a9"/>
              <w:ind w:left="33"/>
              <w:rPr>
                <w:rFonts w:ascii="Times New Roman" w:hAnsi="Times New Roman"/>
                <w:b/>
                <w:sz w:val="12"/>
                <w:szCs w:val="12"/>
              </w:rPr>
            </w:pPr>
            <w:r w:rsidRPr="00F80F28">
              <w:rPr>
                <w:rFonts w:ascii="Times New Roman" w:hAnsi="Times New Roman"/>
                <w:b/>
                <w:sz w:val="12"/>
                <w:szCs w:val="12"/>
              </w:rPr>
              <w:t>Умения, осваиваемые в рамках ПМ</w:t>
            </w:r>
          </w:p>
        </w:tc>
        <w:tc>
          <w:tcPr>
            <w:tcW w:w="2268" w:type="dxa"/>
          </w:tcPr>
          <w:p w:rsidR="00F80F28" w:rsidRPr="00F80F28" w:rsidRDefault="00F80F28" w:rsidP="00F80F28">
            <w:pPr>
              <w:ind w:hanging="101"/>
              <w:jc w:val="center"/>
              <w:rPr>
                <w:b/>
                <w:sz w:val="12"/>
                <w:szCs w:val="12"/>
              </w:rPr>
            </w:pPr>
            <w:r w:rsidRPr="00F80F28">
              <w:rPr>
                <w:b/>
                <w:sz w:val="12"/>
                <w:szCs w:val="12"/>
              </w:rPr>
              <w:t>Основные показатели оценки результата</w:t>
            </w:r>
          </w:p>
        </w:tc>
        <w:tc>
          <w:tcPr>
            <w:tcW w:w="1701" w:type="dxa"/>
          </w:tcPr>
          <w:p w:rsidR="00F80F28" w:rsidRPr="00F80F28" w:rsidRDefault="00F80F28" w:rsidP="00F80F28">
            <w:pPr>
              <w:ind w:hanging="101"/>
              <w:jc w:val="center"/>
              <w:rPr>
                <w:b/>
                <w:sz w:val="12"/>
                <w:szCs w:val="12"/>
              </w:rPr>
            </w:pPr>
            <w:r w:rsidRPr="00F80F28">
              <w:rPr>
                <w:b/>
                <w:sz w:val="12"/>
                <w:szCs w:val="12"/>
              </w:rPr>
              <w:t>Формы и методы контроля и оценки</w:t>
            </w:r>
          </w:p>
        </w:tc>
      </w:tr>
      <w:tr w:rsidR="00F80F28" w:rsidRPr="00F80F28" w:rsidTr="009E3782">
        <w:trPr>
          <w:trHeight w:val="316"/>
        </w:trPr>
        <w:tc>
          <w:tcPr>
            <w:tcW w:w="1526" w:type="dxa"/>
          </w:tcPr>
          <w:p w:rsidR="00F80F28" w:rsidRPr="00F80F28" w:rsidRDefault="00F80F28" w:rsidP="00F80F28">
            <w:pPr>
              <w:suppressAutoHyphens/>
              <w:rPr>
                <w:b/>
                <w:iCs/>
                <w:sz w:val="12"/>
                <w:szCs w:val="12"/>
              </w:rPr>
            </w:pPr>
            <w:r w:rsidRPr="00F80F28">
              <w:rPr>
                <w:iCs/>
                <w:sz w:val="12"/>
                <w:szCs w:val="12"/>
              </w:rPr>
              <w:t>ОК 01 Выбирать способы решения задач профессиональной деятельности, применительно к различным контекстам</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iCs/>
                <w:sz w:val="12"/>
                <w:szCs w:val="12"/>
              </w:rPr>
              <w:t>а</w:t>
            </w:r>
            <w:r w:rsidRPr="00F80F28">
              <w:rPr>
                <w:rFonts w:ascii="Times New Roman" w:hAnsi="Times New Roman"/>
                <w:bCs/>
                <w:sz w:val="12"/>
                <w:szCs w:val="12"/>
              </w:rPr>
              <w:t>ктуальный профессиональный и социальный контекст, в котором приходится работать и жить;</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основные источники информации и ресурсы для решения задач и проблем в профессиональном и/или социальном контексте;</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алгоритмы выполнения работ в профессиональной и смежных областях;</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методы работы в профессиональной и смежных сферах;</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структуру плана для решения задач;</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порядок оценки результатов решения задач профессиональной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составить план действия; определить необходимые ресурсы;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iCs/>
                <w:sz w:val="12"/>
                <w:szCs w:val="12"/>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обоснованность постановки цели, выбора и применения методов и способов решения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 адекватная оценка и самооценка эффективности и качества</w:t>
            </w:r>
            <w:r w:rsidRPr="00F80F28">
              <w:rPr>
                <w:rFonts w:ascii="Times New Roman" w:hAnsi="Times New Roman"/>
                <w:iCs/>
                <w:sz w:val="12"/>
                <w:szCs w:val="12"/>
              </w:rPr>
              <w:t xml:space="preserve"> выполняемых работ</w:t>
            </w:r>
          </w:p>
        </w:tc>
        <w:tc>
          <w:tcPr>
            <w:tcW w:w="1701" w:type="dxa"/>
            <w:vMerge w:val="restart"/>
          </w:tcPr>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оценка решения ситуационных задач, кейсов, тестовых заданий и др.;</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проверка конспекта лекций;</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оценка преподавателем выполненного ДЗ;</w:t>
            </w:r>
          </w:p>
          <w:p w:rsidR="00F80F28" w:rsidRPr="00F80F28"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наблюдение, оценка преподавателем выполнения и защиты практического задания;</w:t>
            </w:r>
          </w:p>
          <w:p w:rsidR="00F80F28" w:rsidRPr="009D326E" w:rsidRDefault="00F80F28"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sidRPr="00F80F28">
              <w:rPr>
                <w:rFonts w:ascii="Times New Roman" w:hAnsi="Times New Roman"/>
                <w:sz w:val="12"/>
                <w:szCs w:val="12"/>
              </w:rPr>
              <w:t>производственная практика</w:t>
            </w:r>
            <w:r w:rsidRPr="009D326E">
              <w:rPr>
                <w:rFonts w:ascii="Times New Roman" w:hAnsi="Times New Roman"/>
                <w:sz w:val="12"/>
                <w:szCs w:val="12"/>
              </w:rPr>
              <w:t>;</w:t>
            </w:r>
          </w:p>
          <w:p w:rsidR="00F80F28" w:rsidRPr="00F80F28" w:rsidRDefault="0085786A" w:rsidP="00487E94">
            <w:pPr>
              <w:pStyle w:val="a9"/>
              <w:numPr>
                <w:ilvl w:val="0"/>
                <w:numId w:val="2"/>
              </w:numPr>
              <w:tabs>
                <w:tab w:val="left" w:pos="166"/>
              </w:tabs>
              <w:spacing w:after="0" w:line="240" w:lineRule="auto"/>
              <w:ind w:left="166" w:hanging="101"/>
              <w:jc w:val="both"/>
              <w:rPr>
                <w:rFonts w:ascii="Times New Roman" w:hAnsi="Times New Roman"/>
                <w:sz w:val="12"/>
                <w:szCs w:val="12"/>
              </w:rPr>
            </w:pPr>
            <w:r>
              <w:rPr>
                <w:rFonts w:ascii="Times New Roman" w:hAnsi="Times New Roman"/>
                <w:sz w:val="12"/>
                <w:szCs w:val="12"/>
              </w:rPr>
              <w:t>дифференцированный зачет</w:t>
            </w:r>
          </w:p>
          <w:p w:rsidR="00F80F28" w:rsidRPr="00F80F28" w:rsidRDefault="00F80F28" w:rsidP="00F80F28">
            <w:pPr>
              <w:ind w:hanging="101"/>
              <w:rPr>
                <w:sz w:val="12"/>
                <w:szCs w:val="12"/>
              </w:rPr>
            </w:pPr>
          </w:p>
          <w:p w:rsidR="00F80F28" w:rsidRPr="00F80F28" w:rsidRDefault="00F80F28" w:rsidP="00F80F28">
            <w:pPr>
              <w:ind w:hanging="101"/>
              <w:rPr>
                <w:i/>
                <w:sz w:val="12"/>
                <w:szCs w:val="12"/>
              </w:rPr>
            </w:pPr>
          </w:p>
        </w:tc>
      </w:tr>
      <w:tr w:rsidR="00F80F28" w:rsidRPr="00F80F28" w:rsidTr="009E3782">
        <w:trPr>
          <w:trHeight w:val="316"/>
        </w:trPr>
        <w:tc>
          <w:tcPr>
            <w:tcW w:w="1526" w:type="dxa"/>
          </w:tcPr>
          <w:p w:rsidR="00F80F28" w:rsidRPr="00F80F28" w:rsidRDefault="00F80F28" w:rsidP="00F80F28">
            <w:pPr>
              <w:pStyle w:val="a7"/>
              <w:shd w:val="clear" w:color="auto" w:fill="FFFFFF"/>
              <w:spacing w:before="0" w:beforeAutospacing="0" w:after="0" w:afterAutospacing="0"/>
              <w:rPr>
                <w:rFonts w:ascii="Times New Roman" w:hAnsi="Times New Roman" w:cs="Times New Roman"/>
                <w:sz w:val="12"/>
                <w:szCs w:val="12"/>
              </w:rPr>
            </w:pPr>
            <w:r w:rsidRPr="00F80F28">
              <w:rPr>
                <w:rFonts w:ascii="Times New Roman" w:hAnsi="Times New Roman" w:cs="Times New Roman"/>
                <w:sz w:val="12"/>
                <w:szCs w:val="1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номенклатуру информационных источников, применяемых 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приемы структурирования информации;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формат оформления результатов поиска информации;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современные средства и устройства информатизации;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порядок их применения и программное обеспечение в профессиональной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задачи для поиска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необходимые источники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планировать процесс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структурировать получаемую информацию;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выделять наиболее значимое в перечне информации;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оценивать практическую значимость результатов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оформлять результаты поиска;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применять средства информационных технологий для решения профессиональных задач;</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использовать современное программное обеспечение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оперативность поиска и использования информации, необходимой для качественного выполнения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широта использования различных источников информации, включая электронные;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sz w:val="12"/>
                <w:szCs w:val="12"/>
              </w:rPr>
              <w:t>структурирование и интерпретация отобранной информации в соответствии с параметрами поиска в контексте профессиональной деятельности;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оперативность и результативность использования</w:t>
            </w:r>
            <w:r w:rsidRPr="00F80F28">
              <w:rPr>
                <w:rFonts w:ascii="Times New Roman" w:hAnsi="Times New Roman"/>
                <w:sz w:val="12"/>
                <w:szCs w:val="12"/>
              </w:rPr>
              <w:t xml:space="preserve"> </w:t>
            </w:r>
            <w:r w:rsidRPr="00F80F28">
              <w:rPr>
                <w:rFonts w:ascii="Times New Roman" w:hAnsi="Times New Roman"/>
                <w:bCs/>
                <w:iCs/>
                <w:sz w:val="12"/>
                <w:szCs w:val="12"/>
              </w:rPr>
              <w:t>информационно-коммуникационных технологий, общего и специализированного программного обеспечения при решении профессиональных задач</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sz w:val="12"/>
                <w:szCs w:val="12"/>
              </w:rPr>
              <w:t xml:space="preserve">ОК 03 Планировать и реализовывать собственное профессиональное и </w:t>
            </w:r>
            <w:r w:rsidRPr="00F80F28">
              <w:rPr>
                <w:sz w:val="12"/>
                <w:szCs w:val="12"/>
              </w:rPr>
              <w:lastRenderedPageBreak/>
              <w:t>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lastRenderedPageBreak/>
              <w:t>содержание актуальной нормативно-правовой документации;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современная научная и профессиональная терминология;</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lastRenderedPageBreak/>
              <w:t>возможные траектории профессионального развития и самообразования;</w:t>
            </w:r>
          </w:p>
          <w:p w:rsidR="00F80F28" w:rsidRPr="00F80F28" w:rsidRDefault="00BE39A5" w:rsidP="003536F9">
            <w:pPr>
              <w:pStyle w:val="a9"/>
              <w:numPr>
                <w:ilvl w:val="0"/>
                <w:numId w:val="6"/>
              </w:numPr>
              <w:suppressAutoHyphens/>
              <w:spacing w:after="0" w:line="240" w:lineRule="auto"/>
              <w:ind w:left="34" w:hanging="142"/>
              <w:jc w:val="both"/>
              <w:rPr>
                <w:rFonts w:ascii="Times New Roman" w:hAnsi="Times New Roman"/>
                <w:iCs/>
                <w:sz w:val="12"/>
                <w:szCs w:val="12"/>
              </w:rPr>
            </w:pPr>
            <w:r>
              <w:rPr>
                <w:rFonts w:ascii="Times New Roman" w:hAnsi="Times New Roman"/>
                <w:iCs/>
                <w:sz w:val="12"/>
                <w:szCs w:val="12"/>
              </w:rPr>
              <w:t>Математика</w:t>
            </w:r>
            <w:r w:rsidR="00F80F28" w:rsidRPr="00F80F28">
              <w:rPr>
                <w:rFonts w:ascii="Times New Roman" w:hAnsi="Times New Roman"/>
                <w:iCs/>
                <w:sz w:val="12"/>
                <w:szCs w:val="12"/>
              </w:rPr>
              <w:t>;</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основы финансовой грамотности;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разработки бизнес-планов;</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порядок выстраивания презентации;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кредитные банковские продукты</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lastRenderedPageBreak/>
              <w:t>определять актуальность нормативно-правовой документации в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sz w:val="12"/>
                <w:szCs w:val="12"/>
              </w:rPr>
              <w:t xml:space="preserve">применять современную научную </w:t>
            </w:r>
            <w:r w:rsidRPr="00F80F28">
              <w:rPr>
                <w:rFonts w:ascii="Times New Roman" w:hAnsi="Times New Roman"/>
                <w:sz w:val="12"/>
                <w:szCs w:val="12"/>
              </w:rPr>
              <w:lastRenderedPageBreak/>
              <w:t>профессиональную терминологию;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sz w:val="12"/>
                <w:szCs w:val="12"/>
              </w:rPr>
              <w:t>определять и выстраивать траектории профессионального развития и самообразования;</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выявлять достоинства и недостатки коммерческой идеи;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презентовать идеи открытия собственного дела в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оформлять бизнес-план;</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рассчитывать размеры выплат по процентным ставкам кредитования;</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инвестиционную привлекательность коммерческих идей в рамках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презентовать бизнес-идею;</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определять источники финансирования</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sz w:val="12"/>
                <w:szCs w:val="12"/>
                <w:lang w:bidi="ru-RU"/>
              </w:rPr>
              <w:lastRenderedPageBreak/>
              <w:t>организация самостоятельных занятий при изучении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демонстрация ответственности за </w:t>
            </w:r>
            <w:r w:rsidRPr="00F80F28">
              <w:rPr>
                <w:rFonts w:ascii="Times New Roman" w:hAnsi="Times New Roman"/>
                <w:sz w:val="12"/>
                <w:szCs w:val="12"/>
              </w:rPr>
              <w:lastRenderedPageBreak/>
              <w:t>принятые решения;</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 обоснованность самоанализа и коррекция результатов собственной работы;</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t>обоснованность применения знаний по финансовой грамотности;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использование законодательных и нормативно-правовых актов при планировании предпринимательской деятельности в профессиональной отрасли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iCs/>
                <w:sz w:val="12"/>
                <w:szCs w:val="12"/>
              </w:rPr>
              <w:lastRenderedPageBreak/>
              <w:t>ОК 04 Эффективно взаимодействовать и работать в коллективе и команде</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психологические основы деятельности коллектива, психологические особенности личности;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
                <w:iCs/>
                <w:sz w:val="12"/>
                <w:szCs w:val="12"/>
              </w:rPr>
            </w:pPr>
            <w:r w:rsidRPr="00F80F28">
              <w:rPr>
                <w:rFonts w:ascii="Times New Roman" w:hAnsi="Times New Roman"/>
                <w:bCs/>
                <w:sz w:val="12"/>
                <w:szCs w:val="12"/>
              </w:rPr>
              <w:t>основы проектной деятельности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bCs/>
                <w:sz w:val="12"/>
                <w:szCs w:val="12"/>
              </w:rPr>
              <w:t>организовывать работу коллектива и команды;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bCs/>
                <w:sz w:val="12"/>
                <w:szCs w:val="12"/>
              </w:rPr>
              <w:t>взаимодействовать с коллегами, руководством, клиентами в ходе профессиональной деятельности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четкое выполнение обязанностей при работе в команде и / или выполнении задания в группе;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соблюдение норм профессиональной этики и корпоративной культуры при работе в команде;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построение профессионального общения с учетом социально</w:t>
            </w:r>
            <w:r w:rsidR="00DF5ABD">
              <w:rPr>
                <w:rFonts w:ascii="Times New Roman" w:hAnsi="Times New Roman"/>
                <w:sz w:val="12"/>
                <w:szCs w:val="12"/>
              </w:rPr>
              <w:t>-</w:t>
            </w:r>
            <w:r w:rsidRPr="00F80F28">
              <w:rPr>
                <w:rFonts w:ascii="Times New Roman" w:hAnsi="Times New Roman"/>
                <w:sz w:val="12"/>
                <w:szCs w:val="12"/>
              </w:rPr>
              <w:t>профессионального статуса, ситуации общения, особенностей группы и индивидуальных особенностей участников коммуникации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iCs/>
                <w:sz w:val="12"/>
                <w:szCs w:val="12"/>
              </w:rPr>
              <w:t xml:space="preserve">ОК 05 </w:t>
            </w:r>
            <w:r w:rsidRPr="00F80F28">
              <w:rPr>
                <w:sz w:val="12"/>
                <w:szCs w:val="12"/>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особенности социального и культурного контекста;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sz w:val="12"/>
                <w:szCs w:val="12"/>
              </w:rPr>
            </w:pPr>
            <w:r w:rsidRPr="00F80F28">
              <w:rPr>
                <w:rFonts w:ascii="Times New Roman" w:hAnsi="Times New Roman"/>
                <w:bCs/>
                <w:sz w:val="12"/>
                <w:szCs w:val="12"/>
              </w:rPr>
              <w:t>правила оформления документов и построения устных сообщений</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
                <w:iCs/>
                <w:sz w:val="12"/>
                <w:szCs w:val="12"/>
              </w:rPr>
            </w:pPr>
            <w:r w:rsidRPr="00F80F28">
              <w:rPr>
                <w:rFonts w:ascii="Times New Roman" w:hAnsi="Times New Roman"/>
                <w:iCs/>
                <w:sz w:val="12"/>
                <w:szCs w:val="12"/>
              </w:rPr>
              <w:t xml:space="preserve">грамотно </w:t>
            </w:r>
            <w:r w:rsidRPr="00F80F28">
              <w:rPr>
                <w:rFonts w:ascii="Times New Roman" w:hAnsi="Times New Roman"/>
                <w:bCs/>
                <w:sz w:val="12"/>
                <w:szCs w:val="12"/>
              </w:rPr>
              <w:t xml:space="preserve">излагать свои мысли и оформлять документы по профессиональной тематике на государственном языке, </w:t>
            </w:r>
            <w:r w:rsidRPr="00F80F28">
              <w:rPr>
                <w:rFonts w:ascii="Times New Roman" w:hAnsi="Times New Roman"/>
                <w:iCs/>
                <w:sz w:val="12"/>
                <w:szCs w:val="12"/>
              </w:rPr>
              <w:t>проявлять толерантность в рабочем коллективе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грамотность устной и письменной речи;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ясность формулирования и изложения мыслей по  профессиональной тематике;</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применение современной научной профессиональной терминологии;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проявление толерантности в рабочем коллективе</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suppressAutoHyphens/>
              <w:rPr>
                <w:sz w:val="12"/>
                <w:szCs w:val="12"/>
              </w:rPr>
            </w:pPr>
            <w:r w:rsidRPr="00F80F28">
              <w:rPr>
                <w:sz w:val="12"/>
                <w:szCs w:val="12"/>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сущность гражданско-патриотической позиции, общечеловеческих ценностей; значимость профессиональной деятельности по специальности для развития экономики и среды жизнедеятельности граждан российского государства;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основы нравственности и морали демократического общества;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основные компоненты активной гражданско-патриотической позиции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bCs/>
                <w:iCs/>
                <w:sz w:val="12"/>
                <w:szCs w:val="12"/>
              </w:rPr>
              <w:t>основы культурных, национальных традиций народов российского государства</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описывать значимость своей специальности для развития экономики и среды жизнедеятельности граждан российского государства;</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bCs/>
                <w:iCs/>
                <w:sz w:val="12"/>
                <w:szCs w:val="12"/>
              </w:rPr>
              <w:t>проявлять и отстаивать базовые общечеловеческие, культурные и национальные ценности российского государства в современном сообществе</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понимание значимости своей профессии (специальности);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решение стандартных и нестандартных профессиональных задач;</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применение стандартов антикоррупционного поведения;</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tabs>
                <w:tab w:val="left" w:pos="284"/>
                <w:tab w:val="left" w:pos="360"/>
                <w:tab w:val="left" w:pos="7560"/>
              </w:tabs>
              <w:ind w:right="-2"/>
              <w:rPr>
                <w:sz w:val="12"/>
                <w:szCs w:val="12"/>
              </w:rPr>
            </w:pPr>
            <w:r w:rsidRPr="00F80F28">
              <w:rPr>
                <w:sz w:val="12"/>
                <w:szCs w:val="1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410" w:type="dxa"/>
          </w:tcPr>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правила экологической безопасности при ведении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основные ресурсы, задействованные 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1"/>
              <w:jc w:val="both"/>
              <w:rPr>
                <w:rFonts w:ascii="Times New Roman" w:hAnsi="Times New Roman"/>
                <w:bCs/>
                <w:iCs/>
                <w:sz w:val="12"/>
                <w:szCs w:val="12"/>
              </w:rPr>
            </w:pPr>
            <w:r w:rsidRPr="00F80F28">
              <w:rPr>
                <w:rFonts w:ascii="Times New Roman" w:hAnsi="Times New Roman"/>
                <w:bCs/>
                <w:iCs/>
                <w:sz w:val="12"/>
                <w:szCs w:val="12"/>
              </w:rPr>
              <w:t>пути обеспечения ресурсосбережения</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соблюдать нормы экологической безопасности;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определять направления ресурсосбережения в рамках профессиональной деятельности по специальности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 xml:space="preserve">соблюдение нормы экологической безопасности; </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sz w:val="12"/>
                <w:szCs w:val="12"/>
              </w:rPr>
              <w:t>применение направлений ресурсосбережения в рамках профессиональной деятельности по специальности;</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bCs/>
                <w:iCs/>
                <w:sz w:val="12"/>
                <w:szCs w:val="12"/>
              </w:rPr>
              <w:t>достоверность оценки чрезвычайной ситуации, правильность и аргументированность</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pStyle w:val="a7"/>
              <w:shd w:val="clear" w:color="auto" w:fill="FFFFFF"/>
              <w:spacing w:before="0" w:beforeAutospacing="0" w:after="0" w:afterAutospacing="0"/>
              <w:rPr>
                <w:rFonts w:ascii="Times New Roman" w:hAnsi="Times New Roman" w:cs="Times New Roman"/>
                <w:color w:val="333333"/>
                <w:sz w:val="12"/>
                <w:szCs w:val="12"/>
              </w:rPr>
            </w:pPr>
            <w:r w:rsidRPr="00F80F28">
              <w:rPr>
                <w:rFonts w:ascii="Times New Roman" w:hAnsi="Times New Roman" w:cs="Times New Roman"/>
                <w:color w:val="333333"/>
                <w:sz w:val="12"/>
                <w:szCs w:val="12"/>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роль физической культуры в общекультурном, профессиональном и социальном развитии человека;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основы здорового образа жизни;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условия профессиональной деятельности и зоны риска физического здоровья для специальности;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bCs/>
                <w:iCs/>
                <w:sz w:val="12"/>
                <w:szCs w:val="12"/>
              </w:rPr>
            </w:pPr>
            <w:r w:rsidRPr="00F80F28">
              <w:rPr>
                <w:rFonts w:ascii="Times New Roman" w:hAnsi="Times New Roman"/>
                <w:bCs/>
                <w:iCs/>
                <w:sz w:val="12"/>
                <w:szCs w:val="12"/>
              </w:rPr>
              <w:t>средства профилактики перенапряжения</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использовать физкультурно-оздоровительную деятельность для укрепления здоровья, достижения жизненных и профессиональных целей;</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применять рациональные приемы двигательных функций в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bCs/>
                <w:iCs/>
                <w:sz w:val="12"/>
                <w:szCs w:val="12"/>
              </w:rPr>
            </w:pPr>
            <w:r w:rsidRPr="00F80F28">
              <w:rPr>
                <w:rFonts w:ascii="Times New Roman" w:hAnsi="Times New Roman"/>
                <w:bCs/>
                <w:iCs/>
                <w:sz w:val="12"/>
                <w:szCs w:val="12"/>
              </w:rPr>
              <w:t>пользоваться средствами профилактики перенапряжения характерными для данной специальности</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t>использование физкультурно-оздоровительной деятельности для укрепления здоровья, достижения жизненных и профессиональных целей;</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iCs/>
                <w:sz w:val="12"/>
                <w:szCs w:val="12"/>
              </w:rPr>
            </w:pPr>
            <w:r w:rsidRPr="00F80F28">
              <w:rPr>
                <w:rFonts w:ascii="Times New Roman" w:hAnsi="Times New Roman"/>
                <w:iCs/>
                <w:sz w:val="12"/>
                <w:szCs w:val="12"/>
              </w:rPr>
              <w:t xml:space="preserve">применение рациональных приемов двигательных функций в профессиональной деятельности; </w:t>
            </w:r>
          </w:p>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sz w:val="12"/>
                <w:szCs w:val="12"/>
              </w:rPr>
            </w:pPr>
            <w:r w:rsidRPr="00F80F28">
              <w:rPr>
                <w:rFonts w:ascii="Times New Roman" w:hAnsi="Times New Roman"/>
                <w:iCs/>
                <w:sz w:val="12"/>
                <w:szCs w:val="12"/>
              </w:rPr>
              <w:t>применение профилактических средств для предупреждения перенапряжения, характерного для данной специальности</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36"/>
        </w:trPr>
        <w:tc>
          <w:tcPr>
            <w:tcW w:w="1526" w:type="dxa"/>
          </w:tcPr>
          <w:p w:rsidR="00F80F28" w:rsidRPr="00F80F28" w:rsidRDefault="00F80F28" w:rsidP="00F80F28">
            <w:pPr>
              <w:suppressAutoHyphens/>
              <w:rPr>
                <w:sz w:val="12"/>
                <w:szCs w:val="12"/>
              </w:rPr>
            </w:pPr>
            <w:r w:rsidRPr="00F80F28">
              <w:rPr>
                <w:iCs/>
                <w:sz w:val="12"/>
                <w:szCs w:val="12"/>
              </w:rPr>
              <w:t xml:space="preserve">ОК 09 </w:t>
            </w:r>
            <w:r w:rsidRPr="00F80F28">
              <w:rPr>
                <w:sz w:val="12"/>
                <w:szCs w:val="12"/>
              </w:rPr>
              <w:t>Пользоваться профессиональной документацией на государственном и иностранных языках</w:t>
            </w:r>
          </w:p>
        </w:tc>
        <w:tc>
          <w:tcPr>
            <w:tcW w:w="2410" w:type="dxa"/>
          </w:tcPr>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построения простых и сложных предложений на профессиональные темы;</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основные общеупотребительные глаголы (бытовая и профессиональная лексика);</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 xml:space="preserve">лексический минимум, относящийся к описанию предметов, средств и </w:t>
            </w:r>
            <w:r w:rsidRPr="00F80F28">
              <w:rPr>
                <w:rFonts w:ascii="Times New Roman" w:hAnsi="Times New Roman"/>
                <w:iCs/>
                <w:sz w:val="12"/>
                <w:szCs w:val="12"/>
              </w:rPr>
              <w:lastRenderedPageBreak/>
              <w:t>процессов профессиональной деятельности;</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особенности произношения;</w:t>
            </w:r>
          </w:p>
          <w:p w:rsidR="00F80F28" w:rsidRPr="00F80F28" w:rsidRDefault="00F80F28" w:rsidP="003536F9">
            <w:pPr>
              <w:pStyle w:val="a9"/>
              <w:numPr>
                <w:ilvl w:val="0"/>
                <w:numId w:val="6"/>
              </w:numPr>
              <w:suppressAutoHyphens/>
              <w:spacing w:after="0" w:line="240" w:lineRule="auto"/>
              <w:ind w:left="34" w:hanging="142"/>
              <w:jc w:val="both"/>
              <w:rPr>
                <w:rFonts w:ascii="Times New Roman" w:hAnsi="Times New Roman"/>
                <w:iCs/>
                <w:sz w:val="12"/>
                <w:szCs w:val="12"/>
              </w:rPr>
            </w:pPr>
            <w:r w:rsidRPr="00F80F28">
              <w:rPr>
                <w:rFonts w:ascii="Times New Roman" w:hAnsi="Times New Roman"/>
                <w:iCs/>
                <w:sz w:val="12"/>
                <w:szCs w:val="12"/>
              </w:rPr>
              <w:t>правила чтения текстов профессиональной направленности</w:t>
            </w:r>
          </w:p>
        </w:tc>
        <w:tc>
          <w:tcPr>
            <w:tcW w:w="2268" w:type="dxa"/>
          </w:tcPr>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lastRenderedPageBreak/>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участвовать в диалогах на знакомые общие и профессиональные темы;</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lastRenderedPageBreak/>
              <w:t>строить простые высказывания о себе и о своей профессиональной деятельности;</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кратко обосновывать и объяснить свои действия (текущие и планируемые);</w:t>
            </w:r>
          </w:p>
          <w:p w:rsidR="00F80F28" w:rsidRPr="00F80F28" w:rsidRDefault="00F80F28" w:rsidP="003536F9">
            <w:pPr>
              <w:pStyle w:val="a9"/>
              <w:numPr>
                <w:ilvl w:val="0"/>
                <w:numId w:val="7"/>
              </w:numPr>
              <w:suppressAutoHyphens/>
              <w:spacing w:after="0" w:line="240" w:lineRule="auto"/>
              <w:ind w:left="33" w:hanging="141"/>
              <w:jc w:val="both"/>
              <w:rPr>
                <w:rFonts w:ascii="Times New Roman" w:hAnsi="Times New Roman"/>
                <w:iCs/>
                <w:sz w:val="12"/>
                <w:szCs w:val="12"/>
              </w:rPr>
            </w:pPr>
            <w:r w:rsidRPr="00F80F28">
              <w:rPr>
                <w:rFonts w:ascii="Times New Roman" w:hAnsi="Times New Roman"/>
                <w:iCs/>
                <w:sz w:val="12"/>
                <w:szCs w:val="12"/>
              </w:rPr>
              <w:t>писать простые связные сообщения на знакомые или интересующие профессиональные темы</w:t>
            </w:r>
          </w:p>
        </w:tc>
        <w:tc>
          <w:tcPr>
            <w:tcW w:w="2268" w:type="dxa"/>
          </w:tcPr>
          <w:p w:rsidR="00F80F28" w:rsidRPr="00F80F28" w:rsidRDefault="00F80F28" w:rsidP="00487E94">
            <w:pPr>
              <w:pStyle w:val="a9"/>
              <w:numPr>
                <w:ilvl w:val="0"/>
                <w:numId w:val="1"/>
              </w:numPr>
              <w:tabs>
                <w:tab w:val="left" w:pos="155"/>
              </w:tabs>
              <w:spacing w:after="0" w:line="240" w:lineRule="auto"/>
              <w:ind w:left="155" w:hanging="142"/>
              <w:jc w:val="both"/>
              <w:rPr>
                <w:rFonts w:ascii="Times New Roman" w:hAnsi="Times New Roman"/>
                <w:bCs/>
                <w:iCs/>
                <w:sz w:val="12"/>
                <w:szCs w:val="12"/>
              </w:rPr>
            </w:pPr>
            <w:r w:rsidRPr="00F80F28">
              <w:rPr>
                <w:rFonts w:ascii="Times New Roman" w:hAnsi="Times New Roman"/>
                <w:iCs/>
                <w:sz w:val="12"/>
                <w:szCs w:val="12"/>
              </w:rPr>
              <w:lastRenderedPageBreak/>
              <w:t>использование и оформление в профессиональной деятельности необходимой технической документации, в том числе на государственном и иностранных языках</w:t>
            </w:r>
          </w:p>
        </w:tc>
        <w:tc>
          <w:tcPr>
            <w:tcW w:w="1701" w:type="dxa"/>
            <w:vMerge/>
          </w:tcPr>
          <w:p w:rsidR="00F80F28" w:rsidRPr="00F80F28" w:rsidRDefault="00F80F28" w:rsidP="00F80F28">
            <w:pPr>
              <w:tabs>
                <w:tab w:val="left" w:pos="211"/>
              </w:tabs>
              <w:ind w:left="34" w:hanging="101"/>
              <w:rPr>
                <w:bCs/>
                <w:sz w:val="12"/>
                <w:szCs w:val="12"/>
              </w:rPr>
            </w:pPr>
          </w:p>
        </w:tc>
      </w:tr>
      <w:tr w:rsidR="00F80F28" w:rsidRPr="00F80F28" w:rsidTr="009E3782">
        <w:trPr>
          <w:trHeight w:val="316"/>
        </w:trPr>
        <w:tc>
          <w:tcPr>
            <w:tcW w:w="1526" w:type="dxa"/>
          </w:tcPr>
          <w:p w:rsidR="00F80F28" w:rsidRPr="00F80F28" w:rsidRDefault="00F80F28" w:rsidP="00F80F28">
            <w:pPr>
              <w:jc w:val="center"/>
              <w:rPr>
                <w:b/>
                <w:sz w:val="12"/>
                <w:szCs w:val="12"/>
              </w:rPr>
            </w:pPr>
            <w:r w:rsidRPr="00F80F28">
              <w:rPr>
                <w:b/>
                <w:sz w:val="12"/>
                <w:szCs w:val="12"/>
              </w:rPr>
              <w:lastRenderedPageBreak/>
              <w:t>Результаты (освоенные профессиональные и дополнительные профессиональные компетенции)</w:t>
            </w:r>
          </w:p>
        </w:tc>
        <w:tc>
          <w:tcPr>
            <w:tcW w:w="2410" w:type="dxa"/>
          </w:tcPr>
          <w:p w:rsidR="00F80F28" w:rsidRPr="00F80F28" w:rsidRDefault="00F80F28" w:rsidP="00F80F28">
            <w:pPr>
              <w:jc w:val="center"/>
              <w:rPr>
                <w:b/>
                <w:sz w:val="12"/>
                <w:szCs w:val="12"/>
              </w:rPr>
            </w:pPr>
            <w:r w:rsidRPr="00F80F28">
              <w:rPr>
                <w:b/>
                <w:sz w:val="12"/>
                <w:szCs w:val="12"/>
              </w:rPr>
              <w:t>Знания, осваиваемые в рамках УД</w:t>
            </w:r>
          </w:p>
        </w:tc>
        <w:tc>
          <w:tcPr>
            <w:tcW w:w="2268" w:type="dxa"/>
          </w:tcPr>
          <w:p w:rsidR="00F80F28" w:rsidRPr="00F80F28" w:rsidRDefault="00F80F28" w:rsidP="003536F9">
            <w:pPr>
              <w:pStyle w:val="a9"/>
              <w:numPr>
                <w:ilvl w:val="0"/>
                <w:numId w:val="7"/>
              </w:numPr>
              <w:ind w:left="33" w:hanging="141"/>
              <w:jc w:val="center"/>
              <w:rPr>
                <w:rFonts w:ascii="Times New Roman" w:hAnsi="Times New Roman"/>
                <w:b/>
                <w:sz w:val="12"/>
                <w:szCs w:val="12"/>
              </w:rPr>
            </w:pPr>
            <w:r w:rsidRPr="00F80F28">
              <w:rPr>
                <w:rFonts w:ascii="Times New Roman" w:hAnsi="Times New Roman"/>
                <w:b/>
                <w:sz w:val="12"/>
                <w:szCs w:val="12"/>
              </w:rPr>
              <w:t>Умения, осваиваемые в рамках УД</w:t>
            </w:r>
          </w:p>
        </w:tc>
        <w:tc>
          <w:tcPr>
            <w:tcW w:w="2268" w:type="dxa"/>
          </w:tcPr>
          <w:p w:rsidR="00F80F28" w:rsidRPr="00F80F28" w:rsidRDefault="00F80F28" w:rsidP="00F80F28">
            <w:pPr>
              <w:jc w:val="center"/>
              <w:rPr>
                <w:b/>
                <w:sz w:val="12"/>
                <w:szCs w:val="12"/>
              </w:rPr>
            </w:pPr>
            <w:r w:rsidRPr="00F80F28">
              <w:rPr>
                <w:b/>
                <w:sz w:val="12"/>
                <w:szCs w:val="12"/>
              </w:rPr>
              <w:t>Основные показатели оценки результата</w:t>
            </w:r>
          </w:p>
        </w:tc>
        <w:tc>
          <w:tcPr>
            <w:tcW w:w="1701" w:type="dxa"/>
          </w:tcPr>
          <w:p w:rsidR="00F80F28" w:rsidRPr="00F80F28" w:rsidRDefault="00F80F28" w:rsidP="00F80F28">
            <w:pPr>
              <w:jc w:val="center"/>
              <w:rPr>
                <w:b/>
                <w:sz w:val="12"/>
                <w:szCs w:val="12"/>
              </w:rPr>
            </w:pPr>
            <w:r w:rsidRPr="00F80F28">
              <w:rPr>
                <w:b/>
                <w:sz w:val="12"/>
                <w:szCs w:val="12"/>
              </w:rPr>
              <w:t>Формы и методы контроля и оценки</w:t>
            </w:r>
          </w:p>
        </w:tc>
      </w:tr>
      <w:tr w:rsidR="0085786A" w:rsidRPr="00F80F28" w:rsidTr="009E3782">
        <w:trPr>
          <w:trHeight w:val="316"/>
        </w:trPr>
        <w:tc>
          <w:tcPr>
            <w:tcW w:w="1526" w:type="dxa"/>
          </w:tcPr>
          <w:p w:rsidR="0085786A" w:rsidRPr="00EE0BEF"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2"/>
                <w:szCs w:val="12"/>
              </w:rPr>
            </w:pPr>
            <w:r w:rsidRPr="00EE0BEF">
              <w:rPr>
                <w:sz w:val="12"/>
                <w:szCs w:val="12"/>
              </w:rPr>
              <w:t xml:space="preserve">ПК 1.4 </w:t>
            </w:r>
            <w:r w:rsidRPr="00EE0BEF">
              <w:rPr>
                <w:color w:val="333333"/>
                <w:sz w:val="12"/>
                <w:szCs w:val="12"/>
              </w:rPr>
              <w:t>Осуществлять разработку тестовых наборов и тестовых сценариев для программного обеспечения</w:t>
            </w:r>
          </w:p>
        </w:tc>
        <w:tc>
          <w:tcPr>
            <w:tcW w:w="2410" w:type="dxa"/>
            <w:vMerge w:val="restart"/>
          </w:tcPr>
          <w:p w:rsidR="0085786A" w:rsidRPr="0085786A" w:rsidRDefault="0085786A" w:rsidP="0085786A">
            <w:pPr>
              <w:numPr>
                <w:ilvl w:val="0"/>
                <w:numId w:val="7"/>
              </w:numPr>
              <w:shd w:val="clear" w:color="auto" w:fill="FFFFFF"/>
              <w:ind w:left="34" w:right="10" w:hanging="119"/>
              <w:jc w:val="both"/>
              <w:rPr>
                <w:bCs/>
                <w:sz w:val="12"/>
                <w:szCs w:val="12"/>
              </w:rPr>
            </w:pPr>
            <w:r w:rsidRPr="0085786A">
              <w:rPr>
                <w:bCs/>
                <w:sz w:val="12"/>
                <w:szCs w:val="12"/>
              </w:rPr>
              <w:t>элементы комбинаторики,</w:t>
            </w:r>
          </w:p>
          <w:p w:rsidR="0085786A" w:rsidRPr="0085786A" w:rsidRDefault="0085786A" w:rsidP="0085786A">
            <w:pPr>
              <w:numPr>
                <w:ilvl w:val="0"/>
                <w:numId w:val="7"/>
              </w:numPr>
              <w:shd w:val="clear" w:color="auto" w:fill="FFFFFF"/>
              <w:ind w:left="34" w:right="10" w:hanging="119"/>
              <w:jc w:val="both"/>
              <w:rPr>
                <w:bCs/>
                <w:sz w:val="12"/>
                <w:szCs w:val="12"/>
              </w:rPr>
            </w:pPr>
            <w:r w:rsidRPr="0085786A">
              <w:rPr>
                <w:bCs/>
                <w:sz w:val="12"/>
                <w:szCs w:val="12"/>
              </w:rPr>
              <w:t>понятие случайного события, классическое определение вероятности, вычисление вероятностей событий с использованием элементов комбинаторики, геометрическую вероятность,</w:t>
            </w:r>
          </w:p>
          <w:p w:rsidR="0085786A" w:rsidRPr="0085786A" w:rsidRDefault="0085786A" w:rsidP="0085786A">
            <w:pPr>
              <w:numPr>
                <w:ilvl w:val="0"/>
                <w:numId w:val="7"/>
              </w:numPr>
              <w:shd w:val="clear" w:color="auto" w:fill="FFFFFF"/>
              <w:ind w:left="34" w:right="10" w:hanging="119"/>
              <w:jc w:val="both"/>
              <w:rPr>
                <w:bCs/>
                <w:sz w:val="12"/>
                <w:szCs w:val="12"/>
              </w:rPr>
            </w:pPr>
            <w:r w:rsidRPr="0085786A">
              <w:rPr>
                <w:bCs/>
                <w:sz w:val="12"/>
                <w:szCs w:val="12"/>
              </w:rPr>
              <w:t>алгебру событий, теоремы умножения и сложения вероятностей, формулу полной вероятности,</w:t>
            </w:r>
          </w:p>
          <w:p w:rsidR="0085786A" w:rsidRPr="0085786A" w:rsidRDefault="0085786A" w:rsidP="0085786A">
            <w:pPr>
              <w:numPr>
                <w:ilvl w:val="0"/>
                <w:numId w:val="7"/>
              </w:numPr>
              <w:shd w:val="clear" w:color="auto" w:fill="FFFFFF"/>
              <w:ind w:left="34" w:right="10" w:hanging="119"/>
              <w:jc w:val="both"/>
              <w:rPr>
                <w:bCs/>
                <w:sz w:val="12"/>
                <w:szCs w:val="12"/>
              </w:rPr>
            </w:pPr>
            <w:r w:rsidRPr="0085786A">
              <w:rPr>
                <w:bCs/>
                <w:sz w:val="12"/>
                <w:szCs w:val="12"/>
              </w:rPr>
              <w:t xml:space="preserve">схему и формулу Бернулли, приближенные формулы в схеме Бернулли. Формулу (теорему) Байеса, </w:t>
            </w:r>
          </w:p>
          <w:p w:rsidR="0085786A" w:rsidRPr="0085786A" w:rsidRDefault="0085786A" w:rsidP="0085786A">
            <w:pPr>
              <w:numPr>
                <w:ilvl w:val="0"/>
                <w:numId w:val="7"/>
              </w:numPr>
              <w:shd w:val="clear" w:color="auto" w:fill="FFFFFF"/>
              <w:ind w:left="34" w:right="10" w:hanging="119"/>
              <w:jc w:val="both"/>
              <w:rPr>
                <w:bCs/>
                <w:sz w:val="12"/>
                <w:szCs w:val="12"/>
              </w:rPr>
            </w:pPr>
            <w:r w:rsidRPr="0085786A">
              <w:rPr>
                <w:bCs/>
                <w:sz w:val="12"/>
                <w:szCs w:val="12"/>
              </w:rPr>
              <w:t>понятия случайной величины, дискретной случайной величины, ее распределение и характеристики, непрерывной случайной величины, ее распределение и характеристики,</w:t>
            </w:r>
          </w:p>
          <w:p w:rsidR="0085786A" w:rsidRPr="0085786A" w:rsidRDefault="0085786A" w:rsidP="0085786A">
            <w:pPr>
              <w:numPr>
                <w:ilvl w:val="0"/>
                <w:numId w:val="7"/>
              </w:numPr>
              <w:shd w:val="clear" w:color="auto" w:fill="FFFFFF"/>
              <w:ind w:left="34" w:right="10" w:hanging="119"/>
              <w:jc w:val="both"/>
              <w:rPr>
                <w:bCs/>
                <w:sz w:val="12"/>
                <w:szCs w:val="12"/>
              </w:rPr>
            </w:pPr>
            <w:r w:rsidRPr="0085786A">
              <w:rPr>
                <w:bCs/>
                <w:sz w:val="12"/>
                <w:szCs w:val="12"/>
              </w:rPr>
              <w:t>законы распределения непрерывных случайных величин,</w:t>
            </w:r>
          </w:p>
          <w:p w:rsidR="0085786A" w:rsidRPr="0085786A" w:rsidRDefault="0085786A" w:rsidP="0085786A">
            <w:pPr>
              <w:numPr>
                <w:ilvl w:val="0"/>
                <w:numId w:val="7"/>
              </w:numPr>
              <w:shd w:val="clear" w:color="auto" w:fill="FFFFFF"/>
              <w:ind w:left="34" w:right="10" w:hanging="119"/>
              <w:jc w:val="both"/>
              <w:rPr>
                <w:bCs/>
                <w:sz w:val="12"/>
                <w:szCs w:val="12"/>
              </w:rPr>
            </w:pPr>
            <w:r w:rsidRPr="0085786A">
              <w:rPr>
                <w:bCs/>
                <w:sz w:val="12"/>
                <w:szCs w:val="12"/>
              </w:rPr>
              <w:t>центральную предельную теорему, выборочный метод математической статистики, характеристики выборки,</w:t>
            </w:r>
          </w:p>
          <w:p w:rsidR="0085786A" w:rsidRPr="0085786A" w:rsidRDefault="0085786A" w:rsidP="0085786A">
            <w:pPr>
              <w:numPr>
                <w:ilvl w:val="0"/>
                <w:numId w:val="7"/>
              </w:numPr>
              <w:shd w:val="clear" w:color="auto" w:fill="FFFFFF"/>
              <w:ind w:left="34" w:right="10" w:hanging="119"/>
              <w:jc w:val="both"/>
              <w:rPr>
                <w:bCs/>
                <w:sz w:val="12"/>
                <w:szCs w:val="12"/>
              </w:rPr>
            </w:pPr>
            <w:r w:rsidRPr="0085786A">
              <w:rPr>
                <w:bCs/>
                <w:sz w:val="12"/>
                <w:szCs w:val="12"/>
              </w:rPr>
              <w:t>понятие вероятности и частоты,</w:t>
            </w:r>
          </w:p>
          <w:p w:rsidR="0085786A" w:rsidRPr="00997037" w:rsidRDefault="0085786A" w:rsidP="0085786A">
            <w:pPr>
              <w:numPr>
                <w:ilvl w:val="0"/>
                <w:numId w:val="7"/>
              </w:numPr>
              <w:shd w:val="clear" w:color="auto" w:fill="FFFFFF"/>
              <w:ind w:left="34" w:right="10" w:hanging="119"/>
              <w:jc w:val="both"/>
              <w:rPr>
                <w:bCs/>
                <w:sz w:val="12"/>
                <w:szCs w:val="12"/>
              </w:rPr>
            </w:pPr>
            <w:r w:rsidRPr="0085786A">
              <w:rPr>
                <w:bCs/>
                <w:sz w:val="12"/>
                <w:szCs w:val="12"/>
              </w:rPr>
              <w:t>прикладные аспекты теории вероятностей и математической статистики (моделирование вероятностных распределений, Марковские методы Монте-Карло)</w:t>
            </w:r>
          </w:p>
        </w:tc>
        <w:tc>
          <w:tcPr>
            <w:tcW w:w="2268" w:type="dxa"/>
            <w:vMerge w:val="restart"/>
          </w:tcPr>
          <w:p w:rsidR="0085786A" w:rsidRPr="0085786A" w:rsidRDefault="0085786A" w:rsidP="0085786A">
            <w:pPr>
              <w:numPr>
                <w:ilvl w:val="0"/>
                <w:numId w:val="7"/>
              </w:numPr>
              <w:shd w:val="clear" w:color="auto" w:fill="FFFFFF"/>
              <w:ind w:left="34" w:right="10" w:hanging="119"/>
              <w:jc w:val="both"/>
              <w:rPr>
                <w:bCs/>
                <w:sz w:val="12"/>
                <w:szCs w:val="12"/>
              </w:rPr>
            </w:pPr>
            <w:r w:rsidRPr="0085786A">
              <w:rPr>
                <w:bCs/>
                <w:sz w:val="12"/>
                <w:szCs w:val="12"/>
              </w:rPr>
              <w:t>применять стандартные методы и модели к решению вероятностных и статистических  задач;</w:t>
            </w:r>
          </w:p>
          <w:p w:rsidR="0085786A" w:rsidRPr="0085786A" w:rsidRDefault="0085786A" w:rsidP="0085786A">
            <w:pPr>
              <w:numPr>
                <w:ilvl w:val="0"/>
                <w:numId w:val="7"/>
              </w:numPr>
              <w:shd w:val="clear" w:color="auto" w:fill="FFFFFF"/>
              <w:ind w:left="34" w:right="10" w:hanging="119"/>
              <w:jc w:val="both"/>
              <w:rPr>
                <w:bCs/>
                <w:sz w:val="12"/>
                <w:szCs w:val="12"/>
              </w:rPr>
            </w:pPr>
            <w:r w:rsidRPr="0085786A">
              <w:rPr>
                <w:bCs/>
                <w:sz w:val="12"/>
                <w:szCs w:val="12"/>
              </w:rPr>
              <w:t>использовать расчетные формулы, таблицы, графики при решении статистических задач;</w:t>
            </w:r>
          </w:p>
          <w:p w:rsidR="0085786A" w:rsidRPr="0085786A" w:rsidRDefault="0085786A" w:rsidP="0085786A">
            <w:pPr>
              <w:numPr>
                <w:ilvl w:val="0"/>
                <w:numId w:val="7"/>
              </w:numPr>
              <w:shd w:val="clear" w:color="auto" w:fill="FFFFFF"/>
              <w:ind w:left="34" w:right="10" w:hanging="119"/>
              <w:jc w:val="both"/>
              <w:rPr>
                <w:bCs/>
                <w:sz w:val="12"/>
                <w:szCs w:val="12"/>
              </w:rPr>
            </w:pPr>
            <w:r w:rsidRPr="0085786A">
              <w:rPr>
                <w:bCs/>
                <w:sz w:val="12"/>
                <w:szCs w:val="12"/>
              </w:rPr>
              <w:t xml:space="preserve">применять современные пакеты прикладных программ многомерного статистического анализа. </w:t>
            </w:r>
          </w:p>
          <w:p w:rsidR="0085786A" w:rsidRPr="00BE39A5" w:rsidRDefault="0085786A" w:rsidP="0085786A">
            <w:pPr>
              <w:shd w:val="clear" w:color="auto" w:fill="FFFFFF"/>
              <w:ind w:right="10"/>
              <w:jc w:val="both"/>
              <w:rPr>
                <w:b/>
                <w:bCs/>
                <w:sz w:val="12"/>
                <w:szCs w:val="12"/>
              </w:rPr>
            </w:pPr>
            <w:r w:rsidRPr="0085786A">
              <w:rPr>
                <w:bCs/>
                <w:sz w:val="12"/>
                <w:szCs w:val="12"/>
              </w:rPr>
              <w:t>применять и модифицировать математические модели для решения задач в области профессиональной деятельности</w:t>
            </w:r>
          </w:p>
        </w:tc>
        <w:tc>
          <w:tcPr>
            <w:tcW w:w="2268" w:type="dxa"/>
            <w:vMerge w:val="restart"/>
          </w:tcPr>
          <w:p w:rsidR="0085786A" w:rsidRPr="0085786A" w:rsidRDefault="0085786A" w:rsidP="00CC1897">
            <w:pPr>
              <w:numPr>
                <w:ilvl w:val="0"/>
                <w:numId w:val="7"/>
              </w:numPr>
              <w:shd w:val="clear" w:color="auto" w:fill="FFFFFF"/>
              <w:ind w:left="34" w:right="10" w:hanging="119"/>
              <w:jc w:val="both"/>
              <w:rPr>
                <w:bCs/>
                <w:sz w:val="12"/>
                <w:szCs w:val="12"/>
              </w:rPr>
            </w:pPr>
            <w:r>
              <w:rPr>
                <w:bCs/>
                <w:sz w:val="12"/>
                <w:szCs w:val="12"/>
              </w:rPr>
              <w:t xml:space="preserve">демонстрирует умение </w:t>
            </w:r>
            <w:r w:rsidRPr="0085786A">
              <w:rPr>
                <w:bCs/>
                <w:sz w:val="12"/>
                <w:szCs w:val="12"/>
              </w:rPr>
              <w:t>применять стандартные методы и модели к решению вероятностных и статистических  задач;</w:t>
            </w:r>
          </w:p>
          <w:p w:rsidR="0085786A" w:rsidRPr="0085786A" w:rsidRDefault="0085786A" w:rsidP="00CC1897">
            <w:pPr>
              <w:numPr>
                <w:ilvl w:val="0"/>
                <w:numId w:val="7"/>
              </w:numPr>
              <w:shd w:val="clear" w:color="auto" w:fill="FFFFFF"/>
              <w:ind w:left="34" w:right="10" w:hanging="119"/>
              <w:jc w:val="both"/>
              <w:rPr>
                <w:bCs/>
                <w:sz w:val="12"/>
                <w:szCs w:val="12"/>
              </w:rPr>
            </w:pPr>
            <w:r w:rsidRPr="0085786A">
              <w:rPr>
                <w:bCs/>
                <w:sz w:val="12"/>
                <w:szCs w:val="12"/>
              </w:rPr>
              <w:t>использ</w:t>
            </w:r>
            <w:r>
              <w:rPr>
                <w:bCs/>
                <w:sz w:val="12"/>
                <w:szCs w:val="12"/>
              </w:rPr>
              <w:t>ует</w:t>
            </w:r>
            <w:r w:rsidRPr="0085786A">
              <w:rPr>
                <w:bCs/>
                <w:sz w:val="12"/>
                <w:szCs w:val="12"/>
              </w:rPr>
              <w:t xml:space="preserve"> расчетные формулы, таблицы, графики при решении статистических задач;</w:t>
            </w:r>
          </w:p>
          <w:p w:rsidR="0085786A" w:rsidRDefault="0085786A" w:rsidP="00CC1897">
            <w:pPr>
              <w:numPr>
                <w:ilvl w:val="0"/>
                <w:numId w:val="7"/>
              </w:numPr>
              <w:shd w:val="clear" w:color="auto" w:fill="FFFFFF"/>
              <w:ind w:left="34" w:right="10" w:hanging="119"/>
              <w:jc w:val="both"/>
              <w:rPr>
                <w:bCs/>
                <w:sz w:val="12"/>
                <w:szCs w:val="12"/>
              </w:rPr>
            </w:pPr>
            <w:r>
              <w:rPr>
                <w:bCs/>
                <w:sz w:val="12"/>
                <w:szCs w:val="12"/>
              </w:rPr>
              <w:t xml:space="preserve">демонстрирует умение </w:t>
            </w:r>
            <w:r w:rsidRPr="0085786A">
              <w:rPr>
                <w:bCs/>
                <w:sz w:val="12"/>
                <w:szCs w:val="12"/>
              </w:rPr>
              <w:t>применять современные пакеты прикладных программ многомерного статистического анализа.</w:t>
            </w:r>
          </w:p>
          <w:p w:rsidR="0085786A" w:rsidRPr="0085786A" w:rsidRDefault="0085786A" w:rsidP="00CC1897">
            <w:pPr>
              <w:numPr>
                <w:ilvl w:val="0"/>
                <w:numId w:val="7"/>
              </w:numPr>
              <w:shd w:val="clear" w:color="auto" w:fill="FFFFFF"/>
              <w:ind w:left="34" w:right="10" w:hanging="119"/>
              <w:jc w:val="both"/>
              <w:rPr>
                <w:bCs/>
                <w:sz w:val="12"/>
                <w:szCs w:val="12"/>
              </w:rPr>
            </w:pPr>
            <w:r>
              <w:rPr>
                <w:bCs/>
                <w:sz w:val="12"/>
                <w:szCs w:val="12"/>
              </w:rPr>
              <w:t xml:space="preserve">демонстрирует умение </w:t>
            </w:r>
            <w:r w:rsidRPr="0085786A">
              <w:rPr>
                <w:bCs/>
                <w:sz w:val="12"/>
                <w:szCs w:val="12"/>
              </w:rPr>
              <w:t>применять и модифицировать математические модели для решения задач в области профессиональной деятельности</w:t>
            </w:r>
          </w:p>
        </w:tc>
        <w:tc>
          <w:tcPr>
            <w:tcW w:w="1701" w:type="dxa"/>
            <w:vMerge w:val="restart"/>
          </w:tcPr>
          <w:p w:rsidR="0085786A" w:rsidRPr="00F80F28" w:rsidRDefault="0085786A"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 xml:space="preserve">оценка решения ситуационных задач, кейсов, тестовых заданий и др.; </w:t>
            </w:r>
          </w:p>
          <w:p w:rsidR="0085786A" w:rsidRPr="00F80F28" w:rsidRDefault="0085786A"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проверка конспекта лекций;</w:t>
            </w:r>
          </w:p>
          <w:p w:rsidR="0085786A" w:rsidRPr="00F80F28" w:rsidRDefault="0085786A"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оценка преподавателем выполненного ДЗ;</w:t>
            </w:r>
          </w:p>
          <w:p w:rsidR="0085786A" w:rsidRPr="00F80F28" w:rsidRDefault="0085786A" w:rsidP="00487E94">
            <w:pPr>
              <w:pStyle w:val="a9"/>
              <w:numPr>
                <w:ilvl w:val="0"/>
                <w:numId w:val="2"/>
              </w:numPr>
              <w:tabs>
                <w:tab w:val="left" w:pos="166"/>
              </w:tabs>
              <w:spacing w:after="0" w:line="240" w:lineRule="auto"/>
              <w:ind w:left="166" w:hanging="166"/>
              <w:rPr>
                <w:rFonts w:ascii="Times New Roman" w:hAnsi="Times New Roman"/>
                <w:sz w:val="12"/>
                <w:szCs w:val="12"/>
              </w:rPr>
            </w:pPr>
            <w:r w:rsidRPr="00F80F28">
              <w:rPr>
                <w:rFonts w:ascii="Times New Roman" w:hAnsi="Times New Roman"/>
                <w:sz w:val="12"/>
                <w:szCs w:val="12"/>
              </w:rPr>
              <w:t>оценка преподавателем контрольной работы;</w:t>
            </w:r>
          </w:p>
          <w:p w:rsidR="0085786A" w:rsidRPr="009D326E" w:rsidRDefault="0085786A" w:rsidP="00487E94">
            <w:pPr>
              <w:pStyle w:val="a9"/>
              <w:numPr>
                <w:ilvl w:val="0"/>
                <w:numId w:val="2"/>
              </w:numPr>
              <w:tabs>
                <w:tab w:val="left" w:pos="166"/>
              </w:tabs>
              <w:spacing w:after="0" w:line="240" w:lineRule="auto"/>
              <w:ind w:left="166" w:hanging="166"/>
              <w:rPr>
                <w:rFonts w:ascii="Times New Roman" w:hAnsi="Times New Roman"/>
                <w:sz w:val="12"/>
                <w:szCs w:val="12"/>
              </w:rPr>
            </w:pPr>
            <w:r w:rsidRPr="009D326E">
              <w:rPr>
                <w:rFonts w:ascii="Times New Roman" w:hAnsi="Times New Roman"/>
                <w:sz w:val="12"/>
                <w:szCs w:val="12"/>
              </w:rPr>
              <w:t xml:space="preserve"> наблюдение, оценка преподавателем  выполнения и защиты практического задания;</w:t>
            </w:r>
          </w:p>
          <w:p w:rsidR="0085786A" w:rsidRPr="00F80F28" w:rsidRDefault="0085786A" w:rsidP="00487E94">
            <w:pPr>
              <w:pStyle w:val="a9"/>
              <w:numPr>
                <w:ilvl w:val="0"/>
                <w:numId w:val="2"/>
              </w:numPr>
              <w:tabs>
                <w:tab w:val="left" w:pos="166"/>
              </w:tabs>
              <w:spacing w:after="0" w:line="240" w:lineRule="auto"/>
              <w:ind w:left="166" w:hanging="166"/>
              <w:rPr>
                <w:rFonts w:ascii="Times New Roman" w:hAnsi="Times New Roman"/>
                <w:sz w:val="12"/>
                <w:szCs w:val="12"/>
              </w:rPr>
            </w:pPr>
            <w:r>
              <w:rPr>
                <w:rFonts w:ascii="Times New Roman" w:hAnsi="Times New Roman"/>
                <w:sz w:val="12"/>
                <w:szCs w:val="12"/>
              </w:rPr>
              <w:t>дифференцированный зачет</w:t>
            </w:r>
          </w:p>
        </w:tc>
      </w:tr>
      <w:tr w:rsidR="0085786A" w:rsidRPr="00F80F28" w:rsidTr="009E3782">
        <w:trPr>
          <w:trHeight w:val="316"/>
        </w:trPr>
        <w:tc>
          <w:tcPr>
            <w:tcW w:w="1526" w:type="dxa"/>
          </w:tcPr>
          <w:p w:rsidR="0085786A" w:rsidRPr="00EE0BEF"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2"/>
                <w:szCs w:val="12"/>
              </w:rPr>
            </w:pPr>
            <w:r w:rsidRPr="00EE0BEF">
              <w:rPr>
                <w:sz w:val="12"/>
                <w:szCs w:val="12"/>
              </w:rPr>
              <w:t xml:space="preserve">ПК 2.2 </w:t>
            </w:r>
            <w:r w:rsidRPr="00EE0BEF">
              <w:rPr>
                <w:iCs/>
                <w:sz w:val="12"/>
                <w:szCs w:val="12"/>
              </w:rPr>
              <w:t>Выполнять процесс измерения характеристик компонент программного продукта для определения соответствия заданным критериям</w:t>
            </w:r>
          </w:p>
        </w:tc>
        <w:tc>
          <w:tcPr>
            <w:tcW w:w="2410" w:type="dxa"/>
            <w:vMerge/>
          </w:tcPr>
          <w:p w:rsidR="0085786A" w:rsidRPr="007D3ACB" w:rsidRDefault="0085786A" w:rsidP="003536F9">
            <w:pPr>
              <w:pStyle w:val="a9"/>
              <w:numPr>
                <w:ilvl w:val="0"/>
                <w:numId w:val="7"/>
              </w:numPr>
              <w:tabs>
                <w:tab w:val="left" w:pos="34"/>
              </w:tabs>
              <w:spacing w:line="240" w:lineRule="auto"/>
              <w:ind w:left="34" w:hanging="119"/>
              <w:jc w:val="both"/>
              <w:rPr>
                <w:rFonts w:ascii="Times New Roman" w:hAnsi="Times New Roman"/>
                <w:sz w:val="12"/>
                <w:szCs w:val="12"/>
              </w:rPr>
            </w:pPr>
          </w:p>
        </w:tc>
        <w:tc>
          <w:tcPr>
            <w:tcW w:w="2268" w:type="dxa"/>
            <w:vMerge/>
          </w:tcPr>
          <w:p w:rsidR="0085786A" w:rsidRPr="007D3ACB" w:rsidRDefault="0085786A" w:rsidP="003536F9">
            <w:pPr>
              <w:pStyle w:val="Style22"/>
              <w:numPr>
                <w:ilvl w:val="0"/>
                <w:numId w:val="7"/>
              </w:numPr>
              <w:spacing w:line="240" w:lineRule="auto"/>
              <w:ind w:left="33" w:hanging="141"/>
              <w:rPr>
                <w:rStyle w:val="FontStyle38"/>
                <w:sz w:val="12"/>
                <w:szCs w:val="12"/>
              </w:rPr>
            </w:pPr>
          </w:p>
        </w:tc>
        <w:tc>
          <w:tcPr>
            <w:tcW w:w="2268" w:type="dxa"/>
            <w:vMerge/>
          </w:tcPr>
          <w:p w:rsidR="0085786A" w:rsidRPr="007D3ACB" w:rsidRDefault="0085786A" w:rsidP="003536F9">
            <w:pPr>
              <w:pStyle w:val="a9"/>
              <w:numPr>
                <w:ilvl w:val="0"/>
                <w:numId w:val="7"/>
              </w:numPr>
              <w:spacing w:line="240" w:lineRule="auto"/>
              <w:ind w:left="33" w:hanging="120"/>
              <w:rPr>
                <w:rFonts w:ascii="Times New Roman" w:hAnsi="Times New Roman"/>
                <w:bCs/>
                <w:sz w:val="12"/>
                <w:szCs w:val="12"/>
              </w:rPr>
            </w:pPr>
          </w:p>
        </w:tc>
        <w:tc>
          <w:tcPr>
            <w:tcW w:w="1701" w:type="dxa"/>
            <w:vMerge/>
          </w:tcPr>
          <w:p w:rsidR="0085786A" w:rsidRPr="00F80F28" w:rsidRDefault="0085786A" w:rsidP="00487E94">
            <w:pPr>
              <w:pStyle w:val="a9"/>
              <w:numPr>
                <w:ilvl w:val="0"/>
                <w:numId w:val="2"/>
              </w:numPr>
              <w:tabs>
                <w:tab w:val="left" w:pos="166"/>
              </w:tabs>
              <w:spacing w:after="0" w:line="240" w:lineRule="auto"/>
              <w:ind w:left="166" w:hanging="166"/>
              <w:rPr>
                <w:rFonts w:ascii="Times New Roman" w:hAnsi="Times New Roman"/>
                <w:sz w:val="12"/>
                <w:szCs w:val="12"/>
              </w:rPr>
            </w:pPr>
          </w:p>
        </w:tc>
      </w:tr>
      <w:tr w:rsidR="0085786A" w:rsidRPr="00F80F28" w:rsidTr="009E3782">
        <w:trPr>
          <w:trHeight w:val="316"/>
        </w:trPr>
        <w:tc>
          <w:tcPr>
            <w:tcW w:w="1526" w:type="dxa"/>
          </w:tcPr>
          <w:p w:rsidR="0085786A" w:rsidRPr="00EE0BEF" w:rsidRDefault="0085786A" w:rsidP="00CC18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12"/>
                <w:szCs w:val="12"/>
              </w:rPr>
            </w:pPr>
            <w:r w:rsidRPr="00EE0BEF">
              <w:rPr>
                <w:sz w:val="12"/>
                <w:szCs w:val="12"/>
              </w:rPr>
              <w:t xml:space="preserve">ПК 2.3 </w:t>
            </w:r>
            <w:r w:rsidRPr="00EE0BEF">
              <w:rPr>
                <w:iCs/>
                <w:sz w:val="12"/>
                <w:szCs w:val="12"/>
              </w:rPr>
              <w:t>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w:t>
            </w:r>
          </w:p>
        </w:tc>
        <w:tc>
          <w:tcPr>
            <w:tcW w:w="2410" w:type="dxa"/>
            <w:vMerge/>
          </w:tcPr>
          <w:p w:rsidR="0085786A" w:rsidRPr="007D3ACB" w:rsidRDefault="0085786A" w:rsidP="003536F9">
            <w:pPr>
              <w:pStyle w:val="a9"/>
              <w:numPr>
                <w:ilvl w:val="0"/>
                <w:numId w:val="7"/>
              </w:numPr>
              <w:tabs>
                <w:tab w:val="left" w:pos="34"/>
              </w:tabs>
              <w:spacing w:line="240" w:lineRule="auto"/>
              <w:ind w:left="34" w:hanging="119"/>
              <w:jc w:val="both"/>
              <w:rPr>
                <w:rFonts w:ascii="Times New Roman" w:hAnsi="Times New Roman"/>
                <w:sz w:val="12"/>
                <w:szCs w:val="12"/>
              </w:rPr>
            </w:pPr>
          </w:p>
        </w:tc>
        <w:tc>
          <w:tcPr>
            <w:tcW w:w="2268" w:type="dxa"/>
            <w:vMerge/>
          </w:tcPr>
          <w:p w:rsidR="0085786A" w:rsidRPr="007D3ACB" w:rsidRDefault="0085786A" w:rsidP="003536F9">
            <w:pPr>
              <w:pStyle w:val="Style22"/>
              <w:numPr>
                <w:ilvl w:val="0"/>
                <w:numId w:val="7"/>
              </w:numPr>
              <w:spacing w:line="240" w:lineRule="auto"/>
              <w:ind w:left="33" w:hanging="141"/>
              <w:rPr>
                <w:rStyle w:val="FontStyle38"/>
                <w:sz w:val="12"/>
                <w:szCs w:val="12"/>
              </w:rPr>
            </w:pPr>
          </w:p>
        </w:tc>
        <w:tc>
          <w:tcPr>
            <w:tcW w:w="2268" w:type="dxa"/>
            <w:vMerge/>
          </w:tcPr>
          <w:p w:rsidR="0085786A" w:rsidRPr="007D3ACB" w:rsidRDefault="0085786A" w:rsidP="003536F9">
            <w:pPr>
              <w:pStyle w:val="a9"/>
              <w:numPr>
                <w:ilvl w:val="0"/>
                <w:numId w:val="7"/>
              </w:numPr>
              <w:spacing w:line="240" w:lineRule="auto"/>
              <w:ind w:left="33" w:hanging="120"/>
              <w:rPr>
                <w:rFonts w:ascii="Times New Roman" w:hAnsi="Times New Roman"/>
                <w:bCs/>
                <w:sz w:val="12"/>
                <w:szCs w:val="12"/>
              </w:rPr>
            </w:pPr>
          </w:p>
        </w:tc>
        <w:tc>
          <w:tcPr>
            <w:tcW w:w="1701" w:type="dxa"/>
            <w:vMerge/>
          </w:tcPr>
          <w:p w:rsidR="0085786A" w:rsidRPr="00F80F28" w:rsidRDefault="0085786A" w:rsidP="00487E94">
            <w:pPr>
              <w:pStyle w:val="a9"/>
              <w:numPr>
                <w:ilvl w:val="0"/>
                <w:numId w:val="2"/>
              </w:numPr>
              <w:tabs>
                <w:tab w:val="left" w:pos="166"/>
              </w:tabs>
              <w:spacing w:after="0" w:line="240" w:lineRule="auto"/>
              <w:ind w:left="166" w:hanging="166"/>
              <w:rPr>
                <w:rFonts w:ascii="Times New Roman" w:hAnsi="Times New Roman"/>
                <w:sz w:val="12"/>
                <w:szCs w:val="12"/>
              </w:rPr>
            </w:pPr>
          </w:p>
        </w:tc>
      </w:tr>
      <w:tr w:rsidR="0085786A" w:rsidRPr="00F80F28" w:rsidTr="00F80F28">
        <w:trPr>
          <w:trHeight w:val="356"/>
        </w:trPr>
        <w:tc>
          <w:tcPr>
            <w:tcW w:w="10173" w:type="dxa"/>
            <w:gridSpan w:val="5"/>
          </w:tcPr>
          <w:p w:rsidR="0085786A" w:rsidRPr="00F80F28" w:rsidRDefault="0085786A" w:rsidP="00F80F28">
            <w:pPr>
              <w:suppressAutoHyphens/>
              <w:ind w:left="33"/>
              <w:jc w:val="center"/>
              <w:rPr>
                <w:b/>
                <w:bCs/>
                <w:iCs/>
                <w:sz w:val="12"/>
                <w:szCs w:val="12"/>
              </w:rPr>
            </w:pPr>
            <w:r w:rsidRPr="00F80F28">
              <w:rPr>
                <w:b/>
                <w:bCs/>
                <w:iCs/>
                <w:sz w:val="12"/>
                <w:szCs w:val="12"/>
              </w:rPr>
              <w:t>Критерии оценивания</w:t>
            </w:r>
          </w:p>
          <w:p w:rsidR="0085786A" w:rsidRPr="00F80F28" w:rsidRDefault="0085786A" w:rsidP="00F80F28">
            <w:pPr>
              <w:suppressAutoHyphens/>
              <w:ind w:left="33" w:hanging="141"/>
              <w:jc w:val="center"/>
              <w:rPr>
                <w:b/>
                <w:bCs/>
                <w:iCs/>
                <w:sz w:val="12"/>
                <w:szCs w:val="12"/>
              </w:rPr>
            </w:pPr>
          </w:p>
        </w:tc>
      </w:tr>
      <w:tr w:rsidR="0085786A" w:rsidRPr="00F80F28" w:rsidTr="00F80F28">
        <w:trPr>
          <w:trHeight w:val="356"/>
        </w:trPr>
        <w:tc>
          <w:tcPr>
            <w:tcW w:w="10173" w:type="dxa"/>
            <w:gridSpan w:val="5"/>
          </w:tcPr>
          <w:p w:rsidR="0085786A" w:rsidRPr="00F80F28" w:rsidRDefault="0085786A" w:rsidP="00F80F28">
            <w:pPr>
              <w:ind w:left="142"/>
              <w:rPr>
                <w:sz w:val="12"/>
                <w:szCs w:val="12"/>
              </w:rPr>
            </w:pPr>
            <w:r w:rsidRPr="00F80F28">
              <w:rPr>
                <w:sz w:val="12"/>
                <w:szCs w:val="12"/>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rsidR="0085786A" w:rsidRPr="00F80F28" w:rsidRDefault="0085786A" w:rsidP="00F80F28">
            <w:pPr>
              <w:ind w:left="142"/>
              <w:rPr>
                <w:sz w:val="12"/>
                <w:szCs w:val="12"/>
              </w:rPr>
            </w:pPr>
          </w:p>
          <w:p w:rsidR="0085786A" w:rsidRPr="00F80F28" w:rsidRDefault="0085786A" w:rsidP="00F80F28">
            <w:pPr>
              <w:ind w:left="142"/>
              <w:rPr>
                <w:sz w:val="12"/>
                <w:szCs w:val="12"/>
              </w:rPr>
            </w:pPr>
            <w:r w:rsidRPr="00F80F28">
              <w:rPr>
                <w:sz w:val="12"/>
                <w:szCs w:val="12"/>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с ошибками.</w:t>
            </w:r>
          </w:p>
          <w:p w:rsidR="0085786A" w:rsidRPr="00F80F28" w:rsidRDefault="0085786A" w:rsidP="00F80F28">
            <w:pPr>
              <w:ind w:left="142"/>
              <w:rPr>
                <w:sz w:val="12"/>
                <w:szCs w:val="12"/>
              </w:rPr>
            </w:pPr>
          </w:p>
          <w:p w:rsidR="0085786A" w:rsidRPr="00F80F28" w:rsidRDefault="0085786A" w:rsidP="00F80F28">
            <w:pPr>
              <w:ind w:left="142"/>
              <w:rPr>
                <w:sz w:val="12"/>
                <w:szCs w:val="12"/>
              </w:rPr>
            </w:pPr>
            <w:r w:rsidRPr="00F80F28">
              <w:rPr>
                <w:sz w:val="12"/>
                <w:szCs w:val="12"/>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rsidR="0085786A" w:rsidRPr="00F80F28" w:rsidRDefault="0085786A" w:rsidP="00F80F28">
            <w:pPr>
              <w:ind w:left="142"/>
              <w:rPr>
                <w:sz w:val="12"/>
                <w:szCs w:val="12"/>
              </w:rPr>
            </w:pPr>
          </w:p>
          <w:p w:rsidR="0085786A" w:rsidRPr="00F80F28" w:rsidRDefault="0085786A" w:rsidP="00F80F28">
            <w:pPr>
              <w:ind w:left="142"/>
              <w:rPr>
                <w:i/>
                <w:sz w:val="12"/>
                <w:szCs w:val="12"/>
              </w:rPr>
            </w:pPr>
            <w:r w:rsidRPr="00F80F28">
              <w:rPr>
                <w:sz w:val="12"/>
                <w:szCs w:val="12"/>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r>
    </w:tbl>
    <w:p w:rsidR="00F80F28" w:rsidRDefault="00F80F28" w:rsidP="00F80F28">
      <w:pPr>
        <w:rPr>
          <w:b/>
          <w:bCs/>
        </w:rPr>
      </w:pPr>
    </w:p>
    <w:p w:rsidR="00F80F28" w:rsidRPr="0001496B" w:rsidRDefault="00F80F28" w:rsidP="00F80F28">
      <w:pPr>
        <w:rPr>
          <w:b/>
          <w:bCs/>
        </w:rPr>
      </w:pPr>
      <w:r w:rsidRPr="0001496B">
        <w:rPr>
          <w:b/>
          <w:bCs/>
        </w:rPr>
        <w:t>4.2 Воспитательный компонент</w:t>
      </w:r>
    </w:p>
    <w:p w:rsidR="006D0206" w:rsidRPr="0001496B" w:rsidRDefault="00F80F28" w:rsidP="009E3782">
      <w:pPr>
        <w:jc w:val="both"/>
        <w:rPr>
          <w:bCs/>
        </w:rPr>
      </w:pPr>
      <w:r w:rsidRPr="0001496B">
        <w:rPr>
          <w:bCs/>
        </w:rPr>
        <w:t>Программой</w:t>
      </w:r>
    </w:p>
    <w:p w:rsidR="00F80F28" w:rsidRPr="00DB10C9" w:rsidRDefault="00F80F28" w:rsidP="009E3782">
      <w:pPr>
        <w:jc w:val="both"/>
        <w:rPr>
          <w:bCs/>
        </w:rPr>
      </w:pPr>
      <w:r w:rsidRPr="0001496B">
        <w:rPr>
          <w:bCs/>
        </w:rPr>
        <w:t>воспитания предусмотрено личностное развитие обучающихся и их социализация, проявляющиеся в развитии их позитивных отношений к общественным ценностям, приобретении опыта поведения и применения сформированных общих и профессиональных компетенций специалистов среднего</w:t>
      </w:r>
      <w:r w:rsidR="001D6C35">
        <w:rPr>
          <w:bCs/>
        </w:rPr>
        <w:t xml:space="preserve"> </w:t>
      </w:r>
      <w:r w:rsidRPr="0001496B">
        <w:rPr>
          <w:bCs/>
        </w:rPr>
        <w:t>звена на практике. Сформированность личностных результатов</w:t>
      </w:r>
      <w:r w:rsidRPr="0001496B">
        <w:t xml:space="preserve"> реализуется путем вовлечения обучающихся в общественно-ценностные социализирующие отношения и формирования общих ценностей, моральных и нравственных ориентиров в процессе освоения учебного материала. Контроль достижения личностных результатов не подлежит персонифицированной оценке и реализуется в процессе мониторинговых исследований, фиксации достижений способами, определенными Программой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4"/>
        <w:gridCol w:w="5029"/>
      </w:tblGrid>
      <w:tr w:rsidR="00F80F28" w:rsidRPr="00B97EAA" w:rsidTr="00F80F28">
        <w:tc>
          <w:tcPr>
            <w:tcW w:w="5144" w:type="dxa"/>
          </w:tcPr>
          <w:p w:rsidR="00F80F28" w:rsidRPr="00642DFE" w:rsidRDefault="00F80F28" w:rsidP="00CF30B4">
            <w:pPr>
              <w:jc w:val="center"/>
              <w:rPr>
                <w:b/>
                <w:sz w:val="16"/>
                <w:szCs w:val="16"/>
              </w:rPr>
            </w:pPr>
            <w:r w:rsidRPr="00642DFE">
              <w:rPr>
                <w:b/>
                <w:sz w:val="16"/>
                <w:szCs w:val="16"/>
              </w:rPr>
              <w:t>Код и расшифровка формируемых результатов</w:t>
            </w:r>
          </w:p>
        </w:tc>
        <w:tc>
          <w:tcPr>
            <w:tcW w:w="5029" w:type="dxa"/>
          </w:tcPr>
          <w:p w:rsidR="00F80F28" w:rsidRPr="00642DFE" w:rsidRDefault="00F80F28" w:rsidP="00CF30B4">
            <w:pPr>
              <w:jc w:val="center"/>
              <w:rPr>
                <w:b/>
                <w:sz w:val="16"/>
                <w:szCs w:val="16"/>
              </w:rPr>
            </w:pPr>
            <w:r w:rsidRPr="00642DFE">
              <w:rPr>
                <w:b/>
                <w:sz w:val="16"/>
                <w:szCs w:val="16"/>
              </w:rPr>
              <w:t>Критерии оценки личностных результатов</w:t>
            </w:r>
          </w:p>
        </w:tc>
      </w:tr>
      <w:tr w:rsidR="00F80F28" w:rsidRPr="00B97EAA" w:rsidTr="00F80F28">
        <w:tc>
          <w:tcPr>
            <w:tcW w:w="5144" w:type="dxa"/>
          </w:tcPr>
          <w:p w:rsidR="00F80F28" w:rsidRPr="00642DFE" w:rsidRDefault="00F80F28" w:rsidP="00CF30B4">
            <w:pPr>
              <w:rPr>
                <w:sz w:val="16"/>
                <w:szCs w:val="16"/>
              </w:rPr>
            </w:pPr>
            <w:r w:rsidRPr="00642DFE">
              <w:rPr>
                <w:b/>
                <w:sz w:val="16"/>
                <w:szCs w:val="16"/>
              </w:rPr>
              <w:t>в части гражданского воспитания:</w:t>
            </w:r>
          </w:p>
        </w:tc>
        <w:tc>
          <w:tcPr>
            <w:tcW w:w="5029" w:type="dxa"/>
          </w:tcPr>
          <w:p w:rsidR="00F80F28" w:rsidRPr="00642DFE" w:rsidRDefault="00F80F28" w:rsidP="00CF30B4">
            <w:pPr>
              <w:rPr>
                <w:b/>
                <w:sz w:val="16"/>
                <w:szCs w:val="16"/>
              </w:rPr>
            </w:pPr>
          </w:p>
        </w:tc>
      </w:tr>
      <w:tr w:rsidR="00F80F28" w:rsidRPr="00B97EAA" w:rsidTr="00F80F28">
        <w:tc>
          <w:tcPr>
            <w:tcW w:w="5144" w:type="dxa"/>
          </w:tcPr>
          <w:p w:rsidR="00F80F28" w:rsidRPr="00642DFE" w:rsidRDefault="00F80F28" w:rsidP="00CF30B4">
            <w:pPr>
              <w:tabs>
                <w:tab w:val="left" w:pos="34"/>
              </w:tabs>
              <w:ind w:left="34"/>
              <w:jc w:val="both"/>
              <w:rPr>
                <w:sz w:val="16"/>
                <w:szCs w:val="16"/>
              </w:rPr>
            </w:pPr>
            <w:r w:rsidRPr="00642DFE">
              <w:rPr>
                <w:sz w:val="16"/>
                <w:szCs w:val="16"/>
              </w:rPr>
              <w:t>ЛР 1 Сформированность гражданской позиции обучающегося как активного и ответственного члена российского общества;</w:t>
            </w:r>
          </w:p>
          <w:p w:rsidR="00F80F28" w:rsidRPr="00642DFE" w:rsidRDefault="00F80F28" w:rsidP="00CF30B4">
            <w:pPr>
              <w:tabs>
                <w:tab w:val="left" w:pos="34"/>
              </w:tabs>
              <w:ind w:left="34"/>
              <w:jc w:val="both"/>
              <w:rPr>
                <w:sz w:val="16"/>
                <w:szCs w:val="16"/>
              </w:rPr>
            </w:pPr>
            <w:r w:rsidRPr="00642DFE">
              <w:rPr>
                <w:sz w:val="16"/>
                <w:szCs w:val="16"/>
              </w:rPr>
              <w:t>ЛР 2 Осознание своих конституционных прав и обязанностей, уважение закона и правопорядка;</w:t>
            </w:r>
          </w:p>
          <w:p w:rsidR="00F80F28" w:rsidRPr="00642DFE" w:rsidRDefault="00F80F28" w:rsidP="00CF30B4">
            <w:pPr>
              <w:tabs>
                <w:tab w:val="left" w:pos="34"/>
              </w:tabs>
              <w:ind w:left="34"/>
              <w:jc w:val="both"/>
              <w:rPr>
                <w:sz w:val="16"/>
                <w:szCs w:val="16"/>
              </w:rPr>
            </w:pPr>
            <w:r w:rsidRPr="00642DFE">
              <w:rPr>
                <w:sz w:val="16"/>
                <w:szCs w:val="16"/>
              </w:rPr>
              <w:t>ЛР 3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предметном содержании;</w:t>
            </w:r>
          </w:p>
          <w:p w:rsidR="00F80F28" w:rsidRPr="00642DFE" w:rsidRDefault="00F80F28" w:rsidP="00CF30B4">
            <w:pPr>
              <w:tabs>
                <w:tab w:val="left" w:pos="34"/>
              </w:tabs>
              <w:ind w:left="34"/>
              <w:jc w:val="both"/>
              <w:rPr>
                <w:sz w:val="16"/>
                <w:szCs w:val="16"/>
              </w:rPr>
            </w:pPr>
            <w:r w:rsidRPr="00642DFE">
              <w:rPr>
                <w:sz w:val="16"/>
                <w:szCs w:val="16"/>
              </w:rPr>
              <w:t xml:space="preserve">ЛР 4 Готовность противостоять идеологии экстремизма, национализма, ксенофобии, дискриминации по социальным, </w:t>
            </w:r>
            <w:r w:rsidRPr="00642DFE">
              <w:rPr>
                <w:sz w:val="16"/>
                <w:szCs w:val="16"/>
              </w:rPr>
              <w:lastRenderedPageBreak/>
              <w:t>религиозным, расовым, национальным признакам;</w:t>
            </w:r>
          </w:p>
          <w:p w:rsidR="00F80F28" w:rsidRPr="00642DFE" w:rsidRDefault="00F80F28" w:rsidP="00CF30B4">
            <w:pPr>
              <w:tabs>
                <w:tab w:val="left" w:pos="34"/>
              </w:tabs>
              <w:ind w:left="34"/>
              <w:jc w:val="both"/>
              <w:rPr>
                <w:sz w:val="16"/>
                <w:szCs w:val="16"/>
              </w:rPr>
            </w:pPr>
            <w:r w:rsidRPr="00642DFE">
              <w:rPr>
                <w:sz w:val="16"/>
                <w:szCs w:val="16"/>
              </w:rPr>
              <w:t>ЛР 5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F80F28" w:rsidRPr="00642DFE" w:rsidRDefault="00F80F28" w:rsidP="00CF30B4">
            <w:pPr>
              <w:tabs>
                <w:tab w:val="left" w:pos="34"/>
              </w:tabs>
              <w:ind w:left="34"/>
              <w:jc w:val="both"/>
              <w:rPr>
                <w:sz w:val="16"/>
                <w:szCs w:val="16"/>
              </w:rPr>
            </w:pPr>
            <w:r w:rsidRPr="00642DFE">
              <w:rPr>
                <w:sz w:val="16"/>
                <w:szCs w:val="16"/>
              </w:rPr>
              <w:t>ЛР 6 Умение    взаимодействовать    с    социальными    институтами в соответствии с их функциями и назначением;</w:t>
            </w:r>
          </w:p>
          <w:p w:rsidR="00F80F28" w:rsidRPr="00642DFE" w:rsidRDefault="00F80F28" w:rsidP="00CF30B4">
            <w:pPr>
              <w:tabs>
                <w:tab w:val="left" w:pos="34"/>
              </w:tabs>
              <w:ind w:left="34"/>
              <w:jc w:val="both"/>
              <w:rPr>
                <w:sz w:val="16"/>
                <w:szCs w:val="16"/>
              </w:rPr>
            </w:pPr>
            <w:r w:rsidRPr="00642DFE">
              <w:rPr>
                <w:sz w:val="16"/>
                <w:szCs w:val="16"/>
              </w:rPr>
              <w:t>ЛР 7 Готовность к гуманитарной и волонтёрской деятельности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lastRenderedPageBreak/>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мировоззренческих установок на готовность молодых людей к работе на благо Отечества;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добровольческие инициативы по поддержке инвалидов и престарелых граждан;</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 xml:space="preserve">сформированность гражданской позиции; участие в волонтерском </w:t>
            </w:r>
            <w:r w:rsidRPr="00642DFE">
              <w:rPr>
                <w:rFonts w:eastAsia="Calibri"/>
                <w:sz w:val="16"/>
                <w:szCs w:val="16"/>
              </w:rPr>
              <w:lastRenderedPageBreak/>
              <w:t>движении;</w:t>
            </w:r>
          </w:p>
        </w:tc>
      </w:tr>
      <w:tr w:rsidR="00F80F28" w:rsidRPr="00B97EAA" w:rsidTr="00F80F28">
        <w:tc>
          <w:tcPr>
            <w:tcW w:w="5144" w:type="dxa"/>
          </w:tcPr>
          <w:p w:rsidR="00F80F28" w:rsidRPr="00642DFE" w:rsidRDefault="00F80F28" w:rsidP="00CF30B4">
            <w:pPr>
              <w:rPr>
                <w:sz w:val="16"/>
                <w:szCs w:val="16"/>
              </w:rPr>
            </w:pPr>
            <w:r w:rsidRPr="00642DFE">
              <w:rPr>
                <w:b/>
                <w:sz w:val="16"/>
                <w:szCs w:val="16"/>
              </w:rPr>
              <w:lastRenderedPageBreak/>
              <w:t>в части патриотического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jc w:val="both"/>
              <w:rPr>
                <w:sz w:val="16"/>
                <w:szCs w:val="16"/>
              </w:rPr>
            </w:pPr>
            <w:r w:rsidRPr="00642DFE">
              <w:rPr>
                <w:sz w:val="16"/>
                <w:szCs w:val="16"/>
              </w:rPr>
              <w:t>ЛР 8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80F28" w:rsidRPr="00642DFE" w:rsidRDefault="00F80F28" w:rsidP="00CF30B4">
            <w:pPr>
              <w:jc w:val="both"/>
              <w:rPr>
                <w:sz w:val="16"/>
                <w:szCs w:val="16"/>
              </w:rPr>
            </w:pPr>
            <w:r w:rsidRPr="00642DFE">
              <w:rPr>
                <w:sz w:val="16"/>
                <w:szCs w:val="16"/>
              </w:rPr>
              <w:t>ЛР 9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F80F28" w:rsidRPr="00642DFE" w:rsidRDefault="00F80F28" w:rsidP="00CF30B4">
            <w:pPr>
              <w:jc w:val="both"/>
              <w:rPr>
                <w:sz w:val="16"/>
                <w:szCs w:val="16"/>
              </w:rPr>
            </w:pPr>
            <w:r w:rsidRPr="00642DFE">
              <w:rPr>
                <w:sz w:val="16"/>
                <w:szCs w:val="16"/>
              </w:rPr>
              <w:t>ЛР 10 Идейная убеждённость, готовность к служению Отечеству и его защите, ответственность за его судьбу</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мировоззренческих установок на готовность молодых людей к работе на благо Отечества;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фактов проявлении идеологии терроризма и экстремизма среди обучающихся;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t>в части духовно-нравственного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ind w:left="34"/>
              <w:jc w:val="both"/>
              <w:rPr>
                <w:sz w:val="16"/>
                <w:szCs w:val="16"/>
              </w:rPr>
            </w:pPr>
            <w:r w:rsidRPr="00642DFE">
              <w:rPr>
                <w:sz w:val="16"/>
                <w:szCs w:val="16"/>
              </w:rPr>
              <w:t>ЛР 11 Осознание духовных  ценностей  российского  народа;</w:t>
            </w:r>
          </w:p>
          <w:p w:rsidR="00F80F28" w:rsidRPr="00642DFE" w:rsidRDefault="00F80F28" w:rsidP="00CF30B4">
            <w:pPr>
              <w:tabs>
                <w:tab w:val="left" w:pos="1134"/>
              </w:tabs>
              <w:ind w:left="34"/>
              <w:jc w:val="both"/>
              <w:rPr>
                <w:sz w:val="16"/>
                <w:szCs w:val="16"/>
              </w:rPr>
            </w:pPr>
            <w:r w:rsidRPr="00642DFE">
              <w:rPr>
                <w:sz w:val="16"/>
                <w:szCs w:val="16"/>
              </w:rPr>
              <w:t>ЛР 12 Сформированность нравственного сознания, норм этичного поведения;</w:t>
            </w:r>
          </w:p>
          <w:p w:rsidR="00F80F28" w:rsidRPr="00642DFE" w:rsidRDefault="00F80F28" w:rsidP="00CF30B4">
            <w:pPr>
              <w:tabs>
                <w:tab w:val="left" w:pos="1134"/>
              </w:tabs>
              <w:ind w:left="34"/>
              <w:jc w:val="both"/>
              <w:rPr>
                <w:sz w:val="16"/>
                <w:szCs w:val="16"/>
              </w:rPr>
            </w:pPr>
            <w:r w:rsidRPr="00642DFE">
              <w:rPr>
                <w:sz w:val="16"/>
                <w:szCs w:val="16"/>
              </w:rPr>
              <w:t>ЛР 13 Способность оценивать ситуацию и принимать осознанные решения,  ориентируясь   на   морально-нравственные   нормы и ценности;</w:t>
            </w:r>
          </w:p>
          <w:p w:rsidR="00F80F28" w:rsidRPr="00642DFE" w:rsidRDefault="00F80F28" w:rsidP="00CF30B4">
            <w:pPr>
              <w:tabs>
                <w:tab w:val="left" w:pos="1134"/>
              </w:tabs>
              <w:ind w:left="34"/>
              <w:jc w:val="both"/>
              <w:rPr>
                <w:sz w:val="16"/>
                <w:szCs w:val="16"/>
              </w:rPr>
            </w:pPr>
            <w:r w:rsidRPr="00642DFE">
              <w:rPr>
                <w:sz w:val="16"/>
                <w:szCs w:val="16"/>
              </w:rPr>
              <w:t>ЛР 14 Осознание личного вклада в построение устойчивого будущего;</w:t>
            </w:r>
          </w:p>
          <w:p w:rsidR="00F80F28" w:rsidRPr="00642DFE" w:rsidRDefault="00F80F28" w:rsidP="00CF30B4">
            <w:pPr>
              <w:tabs>
                <w:tab w:val="left" w:pos="1134"/>
              </w:tabs>
              <w:ind w:left="34"/>
              <w:jc w:val="both"/>
              <w:rPr>
                <w:sz w:val="16"/>
                <w:szCs w:val="16"/>
              </w:rPr>
            </w:pPr>
            <w:r w:rsidRPr="00642DFE">
              <w:rPr>
                <w:sz w:val="16"/>
                <w:szCs w:val="16"/>
              </w:rPr>
              <w:t>ЛР 15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добровольческие инициативы по поддержки инвалидов и престарелых граждан;</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сформированность гражданской позиции; участие в волонтерском движении;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правовой активности и навыков правомерного поведения и уважения к Закону;</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фактов проявлении идеологии терроризма и экстремизма среди обучающихся;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отсутствие социальных конфликтов среди обучающихся, основанных на межнациональной, межрелигиозной почве;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соблюдение этических норм общения при взаимодействии с обучающимися, преподавателями, мастерами, руководителями практики</w:t>
            </w:r>
          </w:p>
        </w:tc>
      </w:tr>
      <w:tr w:rsidR="00F80F28" w:rsidRPr="00B97EAA" w:rsidTr="00F80F28">
        <w:tc>
          <w:tcPr>
            <w:tcW w:w="5144" w:type="dxa"/>
          </w:tcPr>
          <w:p w:rsidR="00F80F28" w:rsidRPr="00642DFE" w:rsidRDefault="00F80F28" w:rsidP="00CF30B4">
            <w:pPr>
              <w:rPr>
                <w:b/>
                <w:sz w:val="16"/>
                <w:szCs w:val="16"/>
              </w:rPr>
            </w:pPr>
            <w:r w:rsidRPr="00642DFE">
              <w:rPr>
                <w:b/>
                <w:sz w:val="16"/>
                <w:szCs w:val="16"/>
              </w:rPr>
              <w:t>в части эстетического воспитания:</w:t>
            </w:r>
          </w:p>
        </w:tc>
        <w:tc>
          <w:tcPr>
            <w:tcW w:w="5029" w:type="dxa"/>
          </w:tcPr>
          <w:p w:rsidR="00F80F28" w:rsidRPr="00642DFE" w:rsidRDefault="00F80F28" w:rsidP="00CF30B4">
            <w:pPr>
              <w:contextualSpacing/>
              <w:jc w:val="both"/>
              <w:rPr>
                <w:rFonts w:ascii="Calibri" w:eastAsia="Calibri" w:hAnsi="Calibri"/>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16 Эстетическое отношение к миру, включая эстетику быта, научного и технического творчества, спорта, труда, общественных отношений;</w:t>
            </w:r>
          </w:p>
          <w:p w:rsidR="00F80F28" w:rsidRPr="00642DFE" w:rsidRDefault="00F80F28" w:rsidP="00CF30B4">
            <w:pPr>
              <w:tabs>
                <w:tab w:val="left" w:pos="1134"/>
              </w:tabs>
              <w:jc w:val="both"/>
              <w:rPr>
                <w:sz w:val="16"/>
                <w:szCs w:val="16"/>
              </w:rPr>
            </w:pPr>
            <w:r w:rsidRPr="00642DFE">
              <w:rPr>
                <w:sz w:val="16"/>
                <w:szCs w:val="16"/>
              </w:rPr>
              <w:t>ЛР 17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80F28" w:rsidRPr="00642DFE" w:rsidRDefault="00F80F28" w:rsidP="00CF30B4">
            <w:pPr>
              <w:tabs>
                <w:tab w:val="left" w:pos="1134"/>
              </w:tabs>
              <w:jc w:val="both"/>
              <w:rPr>
                <w:sz w:val="16"/>
                <w:szCs w:val="16"/>
              </w:rPr>
            </w:pPr>
            <w:r w:rsidRPr="00642DFE">
              <w:rPr>
                <w:sz w:val="16"/>
                <w:szCs w:val="16"/>
              </w:rPr>
              <w:t>ЛР 18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F80F28" w:rsidRPr="00642DFE" w:rsidRDefault="00F80F28" w:rsidP="00CF30B4">
            <w:pPr>
              <w:tabs>
                <w:tab w:val="left" w:pos="1134"/>
              </w:tabs>
              <w:jc w:val="both"/>
              <w:rPr>
                <w:sz w:val="16"/>
                <w:szCs w:val="16"/>
              </w:rPr>
            </w:pPr>
            <w:r w:rsidRPr="00642DFE">
              <w:rPr>
                <w:sz w:val="16"/>
                <w:szCs w:val="16"/>
              </w:rPr>
              <w:t>ЛР 19 Готовность к самовыражению в разных видах искусства, стремление проявлять качества творческой  личности,  в том числе при выполнении творческих работ по математике;</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интереса будущей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 викторинах, в предметных неделях</w:t>
            </w:r>
          </w:p>
        </w:tc>
      </w:tr>
      <w:tr w:rsidR="00F80F28" w:rsidRPr="00B97EAA" w:rsidTr="00F80F28">
        <w:tc>
          <w:tcPr>
            <w:tcW w:w="5144" w:type="dxa"/>
          </w:tcPr>
          <w:p w:rsidR="00F80F28" w:rsidRPr="00642DFE" w:rsidRDefault="00F80F28" w:rsidP="00CF30B4">
            <w:pPr>
              <w:jc w:val="both"/>
              <w:rPr>
                <w:sz w:val="16"/>
                <w:szCs w:val="16"/>
              </w:rPr>
            </w:pPr>
            <w:r w:rsidRPr="00642DFE">
              <w:rPr>
                <w:b/>
                <w:sz w:val="16"/>
                <w:szCs w:val="16"/>
              </w:rPr>
              <w:t>в части физического воспитания</w:t>
            </w:r>
            <w:r w:rsidRPr="00642DFE">
              <w:rPr>
                <w:sz w:val="16"/>
                <w:szCs w:val="16"/>
              </w:rPr>
              <w:t>:</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20 Сформированность здорового и безопасного образа жизни, ответственного отношения к своему здоровью;</w:t>
            </w:r>
          </w:p>
          <w:p w:rsidR="00F80F28" w:rsidRPr="00642DFE" w:rsidRDefault="00F80F28" w:rsidP="00CF30B4">
            <w:pPr>
              <w:tabs>
                <w:tab w:val="left" w:pos="1134"/>
              </w:tabs>
              <w:jc w:val="both"/>
              <w:rPr>
                <w:sz w:val="16"/>
                <w:szCs w:val="16"/>
              </w:rPr>
            </w:pPr>
            <w:r w:rsidRPr="00642DFE">
              <w:rPr>
                <w:sz w:val="16"/>
                <w:szCs w:val="16"/>
              </w:rPr>
              <w:t>ЛР 21 Потребность в физическом совершенствовании, занятиях спортивно-оздоровительной деятельностью;</w:t>
            </w:r>
          </w:p>
          <w:p w:rsidR="00F80F28" w:rsidRPr="00642DFE" w:rsidRDefault="00F80F28" w:rsidP="00CF30B4">
            <w:pPr>
              <w:tabs>
                <w:tab w:val="left" w:pos="601"/>
              </w:tabs>
              <w:jc w:val="both"/>
              <w:rPr>
                <w:sz w:val="16"/>
                <w:szCs w:val="16"/>
              </w:rPr>
            </w:pPr>
            <w:r w:rsidRPr="00642DFE">
              <w:rPr>
                <w:sz w:val="16"/>
                <w:szCs w:val="16"/>
              </w:rPr>
              <w:t>ЛР 22 Активное неприятие вредных привычек и иных форм причинения вреда физическому и  психическому  здоровью;</w:t>
            </w:r>
          </w:p>
        </w:tc>
        <w:tc>
          <w:tcPr>
            <w:tcW w:w="5029" w:type="dxa"/>
          </w:tcPr>
          <w:p w:rsidR="00F80F28" w:rsidRPr="00642DFE" w:rsidRDefault="00F80F28" w:rsidP="003536F9">
            <w:pPr>
              <w:numPr>
                <w:ilvl w:val="0"/>
                <w:numId w:val="5"/>
              </w:numPr>
              <w:ind w:left="179" w:hanging="219"/>
              <w:contextualSpacing/>
              <w:jc w:val="both"/>
              <w:rPr>
                <w:rFonts w:ascii="Calibri" w:eastAsia="Calibri" w:hAnsi="Calibri"/>
                <w:sz w:val="16"/>
                <w:szCs w:val="16"/>
              </w:rPr>
            </w:pPr>
            <w:r w:rsidRPr="00642DFE">
              <w:rPr>
                <w:rFonts w:eastAsia="Calibri"/>
                <w:sz w:val="16"/>
                <w:szCs w:val="16"/>
              </w:rPr>
              <w:t>добровольческие инициативы по поддержки инвалидов и престарелых граждан;</w:t>
            </w:r>
          </w:p>
          <w:p w:rsidR="00F80F28" w:rsidRPr="00642DFE" w:rsidRDefault="00F80F28" w:rsidP="003536F9">
            <w:pPr>
              <w:numPr>
                <w:ilvl w:val="0"/>
                <w:numId w:val="5"/>
              </w:numPr>
              <w:ind w:left="179" w:hanging="219"/>
              <w:contextualSpacing/>
              <w:jc w:val="both"/>
              <w:rPr>
                <w:rFonts w:ascii="Calibri" w:eastAsia="Calibri" w:hAnsi="Calibri"/>
                <w:sz w:val="16"/>
                <w:szCs w:val="16"/>
              </w:rPr>
            </w:pPr>
            <w:r w:rsidRPr="00642DFE">
              <w:rPr>
                <w:rFonts w:eastAsia="Calibri"/>
                <w:sz w:val="16"/>
                <w:szCs w:val="16"/>
              </w:rPr>
              <w:t>демонстрация навыков здорового образа жизни и высокий уровень культуры здоровья обучающихся</w:t>
            </w:r>
            <w:r w:rsidRPr="00642DFE">
              <w:rPr>
                <w:rFonts w:ascii="Calibri" w:eastAsia="Calibri" w:hAnsi="Calibri"/>
                <w:sz w:val="16"/>
                <w:szCs w:val="16"/>
              </w:rPr>
              <w:t xml:space="preserve"> </w:t>
            </w: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t>в части трудового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23 Готовность к труду, осознание ценности мастерства, трудолюбие;</w:t>
            </w:r>
          </w:p>
          <w:p w:rsidR="00F80F28" w:rsidRPr="00642DFE" w:rsidRDefault="00F80F28" w:rsidP="00CF30B4">
            <w:pPr>
              <w:tabs>
                <w:tab w:val="left" w:pos="1134"/>
              </w:tabs>
              <w:jc w:val="both"/>
              <w:rPr>
                <w:sz w:val="16"/>
                <w:szCs w:val="16"/>
              </w:rPr>
            </w:pPr>
            <w:r w:rsidRPr="00642DFE">
              <w:rPr>
                <w:sz w:val="16"/>
                <w:szCs w:val="16"/>
              </w:rPr>
              <w:t>ЛР 24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информатики;</w:t>
            </w:r>
          </w:p>
          <w:p w:rsidR="00F80F28" w:rsidRPr="00642DFE" w:rsidRDefault="00F80F28" w:rsidP="00CF30B4">
            <w:pPr>
              <w:tabs>
                <w:tab w:val="left" w:pos="1134"/>
              </w:tabs>
              <w:jc w:val="both"/>
              <w:rPr>
                <w:sz w:val="16"/>
                <w:szCs w:val="16"/>
              </w:rPr>
            </w:pPr>
            <w:r w:rsidRPr="00642DFE">
              <w:rPr>
                <w:sz w:val="16"/>
                <w:szCs w:val="16"/>
              </w:rPr>
              <w:t>ЛР 25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F80F28" w:rsidRPr="00642DFE" w:rsidRDefault="00F80F28" w:rsidP="00CF30B4">
            <w:pPr>
              <w:tabs>
                <w:tab w:val="left" w:pos="601"/>
              </w:tabs>
              <w:jc w:val="both"/>
              <w:rPr>
                <w:sz w:val="16"/>
                <w:szCs w:val="16"/>
              </w:rPr>
            </w:pPr>
            <w:r w:rsidRPr="00642DFE">
              <w:rPr>
                <w:sz w:val="16"/>
                <w:szCs w:val="16"/>
              </w:rPr>
              <w:t>ЛР 26 Готовность и способность к образованию и самообразованию на протяжении всей жизни;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интереса к будущей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ответственность за результат учебной деятельности и подготовки к профессиональной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высокопрофессиональной трудовой активности;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работе;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lastRenderedPageBreak/>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умение ориентироваться в информационном пространстве;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конструктивное взаимодействие в учебном коллективе/бригаде;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tc>
      </w:tr>
      <w:tr w:rsidR="00F80F28" w:rsidRPr="00B97EAA" w:rsidTr="00F80F28">
        <w:tc>
          <w:tcPr>
            <w:tcW w:w="5144" w:type="dxa"/>
          </w:tcPr>
          <w:p w:rsidR="00F80F28" w:rsidRPr="00642DFE" w:rsidRDefault="00F80F28" w:rsidP="00CF30B4">
            <w:pPr>
              <w:rPr>
                <w:b/>
                <w:sz w:val="16"/>
                <w:szCs w:val="16"/>
              </w:rPr>
            </w:pPr>
            <w:r w:rsidRPr="00642DFE">
              <w:rPr>
                <w:b/>
                <w:sz w:val="16"/>
                <w:szCs w:val="16"/>
              </w:rPr>
              <w:lastRenderedPageBreak/>
              <w:t>в части экологического воспитания: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27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28 Планирование и осуществление действий в окружающей среде на основе знания целей устойчивого развития человечества;</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29 Активное неприятие действий, приносящих вред окружающей среде;</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30 Умение прогнозировать неблагоприятные экологические последствия предпринимаемых действий, предотвращать их;</w:t>
            </w:r>
          </w:p>
          <w:p w:rsidR="00F80F28" w:rsidRPr="00642DFE" w:rsidRDefault="00F80F28" w:rsidP="00CF30B4">
            <w:pPr>
              <w:widowControl w:val="0"/>
              <w:autoSpaceDE w:val="0"/>
              <w:autoSpaceDN w:val="0"/>
              <w:adjustRightInd w:val="0"/>
              <w:ind w:left="34"/>
              <w:jc w:val="both"/>
              <w:rPr>
                <w:sz w:val="16"/>
                <w:szCs w:val="16"/>
              </w:rPr>
            </w:pPr>
            <w:r w:rsidRPr="00642DFE">
              <w:rPr>
                <w:sz w:val="16"/>
                <w:szCs w:val="16"/>
              </w:rPr>
              <w:t>ЛР 31 Расширение опыта деятельности экологической направленности;</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 xml:space="preserve">проявление </w:t>
            </w:r>
            <w:proofErr w:type="spellStart"/>
            <w:r w:rsidRPr="00642DFE">
              <w:rPr>
                <w:rFonts w:eastAsia="Calibri"/>
                <w:sz w:val="16"/>
                <w:szCs w:val="16"/>
              </w:rPr>
              <w:t>экологичекой</w:t>
            </w:r>
            <w:proofErr w:type="spellEnd"/>
            <w:r w:rsidRPr="00642DFE">
              <w:rPr>
                <w:rFonts w:eastAsia="Calibri"/>
                <w:sz w:val="16"/>
                <w:szCs w:val="16"/>
              </w:rPr>
              <w:t xml:space="preserve"> культуры, бережного отношения к родной земле, природным богатствам России и мира;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умений и навыков разумного природопользования, нетерпимого отношения к действиям, приносящим вред экологии;</w:t>
            </w:r>
          </w:p>
          <w:p w:rsidR="00F80F28" w:rsidRPr="00642DFE" w:rsidRDefault="00F80F28" w:rsidP="00CF30B4">
            <w:pPr>
              <w:ind w:left="179" w:hanging="219"/>
              <w:jc w:val="both"/>
              <w:rPr>
                <w:sz w:val="16"/>
                <w:szCs w:val="16"/>
              </w:rPr>
            </w:pPr>
          </w:p>
        </w:tc>
      </w:tr>
      <w:tr w:rsidR="00F80F28" w:rsidRPr="00B97EAA" w:rsidTr="00F80F28">
        <w:tc>
          <w:tcPr>
            <w:tcW w:w="5144" w:type="dxa"/>
          </w:tcPr>
          <w:p w:rsidR="00F80F28" w:rsidRPr="00642DFE" w:rsidRDefault="00F80F28" w:rsidP="00CF30B4">
            <w:pPr>
              <w:jc w:val="both"/>
              <w:rPr>
                <w:b/>
                <w:sz w:val="16"/>
                <w:szCs w:val="16"/>
              </w:rPr>
            </w:pPr>
            <w:r w:rsidRPr="00642DFE">
              <w:rPr>
                <w:b/>
                <w:sz w:val="16"/>
                <w:szCs w:val="16"/>
              </w:rPr>
              <w:t>в части ценности научного познания:</w:t>
            </w:r>
          </w:p>
        </w:tc>
        <w:tc>
          <w:tcPr>
            <w:tcW w:w="5029" w:type="dxa"/>
          </w:tcPr>
          <w:p w:rsidR="00F80F28" w:rsidRPr="00642DFE" w:rsidRDefault="00F80F28" w:rsidP="00CF30B4">
            <w:pPr>
              <w:jc w:val="both"/>
              <w:rPr>
                <w:b/>
                <w:sz w:val="16"/>
                <w:szCs w:val="16"/>
              </w:rPr>
            </w:pPr>
          </w:p>
        </w:tc>
      </w:tr>
      <w:tr w:rsidR="00F80F28" w:rsidRPr="00B97EAA" w:rsidTr="00F80F28">
        <w:tc>
          <w:tcPr>
            <w:tcW w:w="5144" w:type="dxa"/>
          </w:tcPr>
          <w:p w:rsidR="00F80F28" w:rsidRPr="00642DFE" w:rsidRDefault="00F80F28" w:rsidP="00CF30B4">
            <w:pPr>
              <w:tabs>
                <w:tab w:val="left" w:pos="1134"/>
              </w:tabs>
              <w:jc w:val="both"/>
              <w:rPr>
                <w:sz w:val="16"/>
                <w:szCs w:val="16"/>
              </w:rPr>
            </w:pPr>
            <w:r w:rsidRPr="00642DFE">
              <w:rPr>
                <w:sz w:val="16"/>
                <w:szCs w:val="16"/>
              </w:rPr>
              <w:t>ЛР 32 Сформированность мировоззрения, соответствующего со 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80F28" w:rsidRPr="00642DFE" w:rsidRDefault="00F80F28" w:rsidP="00CF30B4">
            <w:pPr>
              <w:tabs>
                <w:tab w:val="left" w:pos="1134"/>
              </w:tabs>
              <w:jc w:val="both"/>
              <w:rPr>
                <w:sz w:val="16"/>
                <w:szCs w:val="16"/>
              </w:rPr>
            </w:pPr>
            <w:r w:rsidRPr="00642DFE">
              <w:rPr>
                <w:sz w:val="16"/>
                <w:szCs w:val="16"/>
              </w:rPr>
              <w:t>ЛР 33 Совершенствование   языковой   и   читательской   культуры как средства взаимодействия между людьми  и  познания мира;</w:t>
            </w:r>
          </w:p>
          <w:p w:rsidR="00F80F28" w:rsidRPr="00642DFE" w:rsidRDefault="00F80F28" w:rsidP="0086730A">
            <w:pPr>
              <w:jc w:val="both"/>
              <w:rPr>
                <w:b/>
                <w:sz w:val="16"/>
                <w:szCs w:val="16"/>
              </w:rPr>
            </w:pPr>
            <w:r w:rsidRPr="00642DFE">
              <w:rPr>
                <w:sz w:val="16"/>
                <w:szCs w:val="16"/>
              </w:rPr>
              <w:t xml:space="preserve">ЛР 34 Осознание ценности научной деятельности, готовность осуществлять учебно-исследовательскую и проектную деятельность, в том числе по  </w:t>
            </w:r>
            <w:r w:rsidR="0086730A">
              <w:rPr>
                <w:sz w:val="16"/>
                <w:szCs w:val="16"/>
              </w:rPr>
              <w:t>дисциплине</w:t>
            </w:r>
            <w:r w:rsidRPr="00642DFE">
              <w:rPr>
                <w:sz w:val="16"/>
                <w:szCs w:val="16"/>
              </w:rPr>
              <w:t>,  индивидуально и в группе.</w:t>
            </w:r>
          </w:p>
        </w:tc>
        <w:tc>
          <w:tcPr>
            <w:tcW w:w="5029" w:type="dxa"/>
          </w:tcPr>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демонстрация навыков межличностного делового общения, социального имиджа</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ответственность за результат учебной деятельности и подготовки к профессиональной деятельности;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оценка собственного продвижения, личностного развития;</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положительная динамика в организации собственной учебной деятельности по результатам самооценки, самоанализа и коррекции;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высокопрофессиональной трудовой активности;</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умение ориентироваться в информационном пространстве;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исследовательской и проектной работе;</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конкурсах профессионального мастерства, олимпиадах по профессии, в командных проектах;</w:t>
            </w:r>
          </w:p>
          <w:p w:rsidR="00F80F28" w:rsidRPr="00642DFE" w:rsidRDefault="00F80F28" w:rsidP="003536F9">
            <w:pPr>
              <w:numPr>
                <w:ilvl w:val="0"/>
                <w:numId w:val="5"/>
              </w:numPr>
              <w:ind w:left="179" w:hanging="219"/>
              <w:contextualSpacing/>
              <w:jc w:val="both"/>
              <w:rPr>
                <w:rFonts w:eastAsia="Calibri"/>
                <w:sz w:val="16"/>
                <w:szCs w:val="16"/>
              </w:rPr>
            </w:pPr>
            <w:r w:rsidRPr="00642DFE">
              <w:rPr>
                <w:rFonts w:eastAsia="Calibri"/>
                <w:sz w:val="16"/>
                <w:szCs w:val="16"/>
              </w:rPr>
              <w:t>участие в реализации просветительских программ, поисковых, археологических, военно-исторических, краеведческих отрядах и молодежных объединениях;</w:t>
            </w:r>
          </w:p>
        </w:tc>
      </w:tr>
    </w:tbl>
    <w:p w:rsidR="00712250" w:rsidRDefault="00712250" w:rsidP="00A92B63">
      <w:pPr>
        <w:jc w:val="center"/>
        <w:rPr>
          <w:b/>
        </w:rPr>
      </w:pPr>
    </w:p>
    <w:p w:rsidR="00BD0869" w:rsidRPr="00A92B63" w:rsidRDefault="00BD0869" w:rsidP="00A92B63">
      <w:pPr>
        <w:jc w:val="center"/>
        <w:rPr>
          <w:b/>
        </w:rPr>
      </w:pPr>
      <w:r w:rsidRPr="00A92B63">
        <w:rPr>
          <w:b/>
        </w:rPr>
        <w:t>ЛИСТ ИЗМЕНЕНИЙ</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7"/>
        <w:gridCol w:w="4301"/>
        <w:gridCol w:w="2750"/>
        <w:gridCol w:w="2469"/>
      </w:tblGrid>
      <w:tr w:rsidR="00BD0869" w:rsidRPr="00A92B63" w:rsidTr="00B336CA">
        <w:tc>
          <w:tcPr>
            <w:tcW w:w="617" w:type="dxa"/>
          </w:tcPr>
          <w:p w:rsidR="00BD0869" w:rsidRPr="00A92B63" w:rsidRDefault="00BD0869" w:rsidP="00A92B63">
            <w:pPr>
              <w:jc w:val="both"/>
              <w:rPr>
                <w:b/>
                <w:noProof/>
              </w:rPr>
            </w:pPr>
            <w:r w:rsidRPr="00A92B63">
              <w:rPr>
                <w:b/>
                <w:noProof/>
              </w:rPr>
              <w:t>№</w:t>
            </w:r>
          </w:p>
        </w:tc>
        <w:tc>
          <w:tcPr>
            <w:tcW w:w="4301" w:type="dxa"/>
          </w:tcPr>
          <w:p w:rsidR="00BD0869" w:rsidRPr="00A92B63" w:rsidRDefault="00BD0869" w:rsidP="00A92B63">
            <w:pPr>
              <w:jc w:val="center"/>
              <w:rPr>
                <w:b/>
                <w:noProof/>
              </w:rPr>
            </w:pPr>
            <w:r w:rsidRPr="00A92B63">
              <w:rPr>
                <w:b/>
                <w:noProof/>
              </w:rPr>
              <w:t>Содержание изменения</w:t>
            </w:r>
          </w:p>
        </w:tc>
        <w:tc>
          <w:tcPr>
            <w:tcW w:w="2750" w:type="dxa"/>
          </w:tcPr>
          <w:p w:rsidR="00BD0869" w:rsidRPr="00A92B63" w:rsidRDefault="00BD0869" w:rsidP="00A92B63">
            <w:pPr>
              <w:jc w:val="center"/>
              <w:rPr>
                <w:b/>
                <w:noProof/>
              </w:rPr>
            </w:pPr>
            <w:r w:rsidRPr="00A92B63">
              <w:rPr>
                <w:b/>
                <w:noProof/>
              </w:rPr>
              <w:t>Основание</w:t>
            </w:r>
          </w:p>
        </w:tc>
        <w:tc>
          <w:tcPr>
            <w:tcW w:w="2469" w:type="dxa"/>
          </w:tcPr>
          <w:p w:rsidR="00BD0869" w:rsidRPr="00A92B63" w:rsidRDefault="00BD0869" w:rsidP="00A92B63">
            <w:pPr>
              <w:jc w:val="center"/>
              <w:rPr>
                <w:b/>
                <w:noProof/>
              </w:rPr>
            </w:pPr>
            <w:r w:rsidRPr="00A92B63">
              <w:rPr>
                <w:b/>
                <w:noProof/>
              </w:rPr>
              <w:t>Дата внесения</w:t>
            </w:r>
          </w:p>
        </w:tc>
      </w:tr>
      <w:tr w:rsidR="00BD0869" w:rsidRPr="00A92B63" w:rsidTr="00B336CA">
        <w:tc>
          <w:tcPr>
            <w:tcW w:w="617" w:type="dxa"/>
          </w:tcPr>
          <w:p w:rsidR="00BD0869" w:rsidRPr="00A92B63" w:rsidRDefault="00BD0869" w:rsidP="00A92B63">
            <w:pPr>
              <w:jc w:val="both"/>
              <w:rPr>
                <w:noProof/>
              </w:rPr>
            </w:pPr>
            <w:r w:rsidRPr="00A92B63">
              <w:rPr>
                <w:noProof/>
              </w:rPr>
              <w:t>1</w:t>
            </w: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r w:rsidRPr="00A92B63">
              <w:rPr>
                <w:noProof/>
              </w:rPr>
              <w:t>2</w:t>
            </w: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86730A" w:rsidRPr="00A92B63" w:rsidTr="00B336CA">
        <w:tc>
          <w:tcPr>
            <w:tcW w:w="617" w:type="dxa"/>
          </w:tcPr>
          <w:p w:rsidR="0086730A" w:rsidRPr="00A92B63" w:rsidRDefault="0086730A" w:rsidP="00A92B63">
            <w:pPr>
              <w:jc w:val="both"/>
              <w:rPr>
                <w:noProof/>
              </w:rPr>
            </w:pPr>
          </w:p>
        </w:tc>
        <w:tc>
          <w:tcPr>
            <w:tcW w:w="4301" w:type="dxa"/>
          </w:tcPr>
          <w:p w:rsidR="0086730A" w:rsidRPr="00A92B63" w:rsidRDefault="0086730A" w:rsidP="00A92B63">
            <w:pPr>
              <w:jc w:val="both"/>
              <w:rPr>
                <w:noProof/>
              </w:rPr>
            </w:pPr>
          </w:p>
        </w:tc>
        <w:tc>
          <w:tcPr>
            <w:tcW w:w="2750" w:type="dxa"/>
          </w:tcPr>
          <w:p w:rsidR="0086730A" w:rsidRPr="00A92B63" w:rsidRDefault="0086730A" w:rsidP="00A92B63">
            <w:pPr>
              <w:jc w:val="both"/>
              <w:rPr>
                <w:noProof/>
              </w:rPr>
            </w:pPr>
          </w:p>
        </w:tc>
        <w:tc>
          <w:tcPr>
            <w:tcW w:w="2469" w:type="dxa"/>
          </w:tcPr>
          <w:p w:rsidR="0086730A" w:rsidRPr="00A92B63" w:rsidRDefault="0086730A" w:rsidP="00A92B63">
            <w:pPr>
              <w:jc w:val="both"/>
              <w:rPr>
                <w:noProof/>
              </w:rPr>
            </w:pPr>
          </w:p>
        </w:tc>
      </w:tr>
      <w:tr w:rsidR="00BD0869" w:rsidRPr="00A92B63" w:rsidTr="00B336CA">
        <w:tc>
          <w:tcPr>
            <w:tcW w:w="617" w:type="dxa"/>
          </w:tcPr>
          <w:p w:rsidR="00BD0869" w:rsidRPr="00A92B63" w:rsidRDefault="00BD0869" w:rsidP="00A92B63">
            <w:pPr>
              <w:jc w:val="both"/>
              <w:rPr>
                <w:noProof/>
              </w:rPr>
            </w:pPr>
          </w:p>
        </w:tc>
        <w:tc>
          <w:tcPr>
            <w:tcW w:w="4301" w:type="dxa"/>
          </w:tcPr>
          <w:p w:rsidR="00BD0869" w:rsidRPr="00A92B63" w:rsidRDefault="00BD0869" w:rsidP="00A92B63">
            <w:pPr>
              <w:jc w:val="both"/>
              <w:rPr>
                <w:noProof/>
              </w:rPr>
            </w:pPr>
          </w:p>
        </w:tc>
        <w:tc>
          <w:tcPr>
            <w:tcW w:w="2750" w:type="dxa"/>
          </w:tcPr>
          <w:p w:rsidR="00BD0869" w:rsidRPr="00A92B63" w:rsidRDefault="00BD0869" w:rsidP="00A92B63">
            <w:pPr>
              <w:jc w:val="both"/>
              <w:rPr>
                <w:noProof/>
              </w:rPr>
            </w:pPr>
          </w:p>
        </w:tc>
        <w:tc>
          <w:tcPr>
            <w:tcW w:w="2469" w:type="dxa"/>
          </w:tcPr>
          <w:p w:rsidR="00BD0869" w:rsidRPr="00A92B63" w:rsidRDefault="00BD0869" w:rsidP="00A92B63">
            <w:pPr>
              <w:jc w:val="both"/>
              <w:rPr>
                <w:noProof/>
              </w:rPr>
            </w:pPr>
          </w:p>
        </w:tc>
      </w:tr>
    </w:tbl>
    <w:p w:rsidR="00792173" w:rsidRPr="00A92B63" w:rsidRDefault="00792173" w:rsidP="00A92B63">
      <w:pPr>
        <w:tabs>
          <w:tab w:val="left" w:pos="284"/>
        </w:tabs>
        <w:spacing w:after="240"/>
        <w:contextualSpacing/>
        <w:jc w:val="both"/>
        <w:rPr>
          <w:b/>
          <w:caps/>
          <w:color w:val="auto"/>
        </w:rPr>
      </w:pPr>
    </w:p>
    <w:sectPr w:rsidR="00792173" w:rsidRPr="00A92B63" w:rsidSect="00CB1ABF">
      <w:headerReference w:type="default" r:id="rId13"/>
      <w:footerReference w:type="default" r:id="rId14"/>
      <w:headerReference w:type="first" r:id="rId15"/>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1BF" w:rsidRDefault="00C761BF" w:rsidP="00792173">
      <w:r>
        <w:separator/>
      </w:r>
    </w:p>
  </w:endnote>
  <w:endnote w:type="continuationSeparator" w:id="0">
    <w:p w:rsidR="00C761BF" w:rsidRDefault="00C761BF" w:rsidP="00792173">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àìè â 2006 ãîäó ïðîãðàììû ïî ôè">
    <w:altName w:val="Times New Roman"/>
    <w:charset w:val="00"/>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MT">
    <w:altName w:val="MS Mincho"/>
    <w:panose1 w:val="00000000000000000000"/>
    <w:charset w:val="00"/>
    <w:family w:val="roman"/>
    <w:notTrueType/>
    <w:pitch w:val="default"/>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entury Schoolbook">
    <w:altName w:val="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84" w:type="dxa"/>
      <w:jc w:val="center"/>
      <w:tblInd w:w="-1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52"/>
      <w:gridCol w:w="1639"/>
      <w:gridCol w:w="1417"/>
      <w:gridCol w:w="1276"/>
    </w:tblGrid>
    <w:tr w:rsidR="00FE616A" w:rsidRPr="00981751" w:rsidTr="00CB1ABF">
      <w:trPr>
        <w:jc w:val="center"/>
      </w:trPr>
      <w:tc>
        <w:tcPr>
          <w:tcW w:w="5752" w:type="dxa"/>
        </w:tcPr>
        <w:p w:rsidR="00FE616A" w:rsidRPr="00981751" w:rsidRDefault="00FE616A" w:rsidP="00BE39A5">
          <w:pPr>
            <w:pStyle w:val="ad"/>
            <w:ind w:left="-57" w:right="-57"/>
          </w:pPr>
          <w:r w:rsidRPr="00981751">
            <w:t>Разработчик:</w:t>
          </w:r>
          <w:r>
            <w:t xml:space="preserve"> </w:t>
          </w:r>
          <w:r w:rsidR="00555347">
            <w:t>Устинова Л.А</w:t>
          </w:r>
        </w:p>
      </w:tc>
      <w:tc>
        <w:tcPr>
          <w:tcW w:w="1639" w:type="dxa"/>
        </w:tcPr>
        <w:p w:rsidR="00FE616A" w:rsidRPr="00981751" w:rsidRDefault="00FE616A" w:rsidP="00CB1ABF">
          <w:pPr>
            <w:pStyle w:val="ad"/>
            <w:ind w:left="-113" w:right="-113"/>
            <w:jc w:val="center"/>
          </w:pPr>
          <w:r w:rsidRPr="00981751">
            <w:t>Стр.</w:t>
          </w:r>
          <w:r>
            <w:t xml:space="preserve"> </w:t>
          </w:r>
          <w:r w:rsidR="00894C76" w:rsidRPr="00981751">
            <w:rPr>
              <w:rStyle w:val="af1"/>
            </w:rPr>
            <w:fldChar w:fldCharType="begin"/>
          </w:r>
          <w:r w:rsidRPr="00981751">
            <w:rPr>
              <w:rStyle w:val="af1"/>
            </w:rPr>
            <w:instrText xml:space="preserve"> PAGE </w:instrText>
          </w:r>
          <w:r w:rsidR="00894C76" w:rsidRPr="00981751">
            <w:rPr>
              <w:rStyle w:val="af1"/>
            </w:rPr>
            <w:fldChar w:fldCharType="separate"/>
          </w:r>
          <w:r w:rsidR="003A6A60">
            <w:rPr>
              <w:rStyle w:val="af1"/>
              <w:noProof/>
            </w:rPr>
            <w:t>12</w:t>
          </w:r>
          <w:r w:rsidR="00894C76" w:rsidRPr="00981751">
            <w:rPr>
              <w:rStyle w:val="af1"/>
            </w:rPr>
            <w:fldChar w:fldCharType="end"/>
          </w:r>
          <w:r>
            <w:t xml:space="preserve"> </w:t>
          </w:r>
          <w:r w:rsidRPr="00981751">
            <w:t>из</w:t>
          </w:r>
          <w:r>
            <w:t xml:space="preserve"> </w:t>
          </w:r>
          <w:r w:rsidR="00894C76" w:rsidRPr="00981751">
            <w:rPr>
              <w:rStyle w:val="af1"/>
            </w:rPr>
            <w:fldChar w:fldCharType="begin"/>
          </w:r>
          <w:r w:rsidRPr="00981751">
            <w:rPr>
              <w:rStyle w:val="af1"/>
            </w:rPr>
            <w:instrText xml:space="preserve"> NUMPAGES </w:instrText>
          </w:r>
          <w:r w:rsidR="00894C76" w:rsidRPr="00981751">
            <w:rPr>
              <w:rStyle w:val="af1"/>
            </w:rPr>
            <w:fldChar w:fldCharType="separate"/>
          </w:r>
          <w:r w:rsidR="003A6A60">
            <w:rPr>
              <w:rStyle w:val="af1"/>
              <w:noProof/>
            </w:rPr>
            <w:t>12</w:t>
          </w:r>
          <w:r w:rsidR="00894C76" w:rsidRPr="00981751">
            <w:rPr>
              <w:rStyle w:val="af1"/>
            </w:rPr>
            <w:fldChar w:fldCharType="end"/>
          </w:r>
        </w:p>
      </w:tc>
      <w:tc>
        <w:tcPr>
          <w:tcW w:w="1417" w:type="dxa"/>
        </w:tcPr>
        <w:p w:rsidR="00FE616A" w:rsidRPr="00981751" w:rsidRDefault="00FE616A" w:rsidP="00CB1ABF">
          <w:pPr>
            <w:pStyle w:val="ad"/>
            <w:ind w:left="-57" w:right="-57"/>
            <w:jc w:val="center"/>
          </w:pPr>
          <w:r>
            <w:t xml:space="preserve">Версия 1 </w:t>
          </w:r>
        </w:p>
      </w:tc>
      <w:tc>
        <w:tcPr>
          <w:tcW w:w="1276" w:type="dxa"/>
        </w:tcPr>
        <w:p w:rsidR="00FE616A" w:rsidRPr="00981751" w:rsidRDefault="00FE616A" w:rsidP="009579E8">
          <w:pPr>
            <w:pStyle w:val="ad"/>
            <w:ind w:left="-57" w:right="-57"/>
            <w:jc w:val="center"/>
          </w:pPr>
          <w:r>
            <w:t>08</w:t>
          </w:r>
          <w:r w:rsidRPr="00981751">
            <w:t>.</w:t>
          </w:r>
          <w:r>
            <w:t>06</w:t>
          </w:r>
          <w:r w:rsidRPr="00981751">
            <w:t>.202</w:t>
          </w:r>
          <w:r>
            <w:t>1</w:t>
          </w:r>
        </w:p>
      </w:tc>
    </w:tr>
  </w:tbl>
  <w:p w:rsidR="00FE616A" w:rsidRDefault="00FE616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1BF" w:rsidRDefault="00C761BF" w:rsidP="00792173">
      <w:r>
        <w:separator/>
      </w:r>
    </w:p>
  </w:footnote>
  <w:footnote w:type="continuationSeparator" w:id="0">
    <w:p w:rsidR="00C761BF" w:rsidRDefault="00C761BF" w:rsidP="007921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8" w:type="dxa"/>
      <w:jc w:val="center"/>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5"/>
      <w:gridCol w:w="3673"/>
      <w:gridCol w:w="4820"/>
    </w:tblGrid>
    <w:tr w:rsidR="00FE616A" w:rsidRPr="00981751" w:rsidTr="00CB1ABF">
      <w:trPr>
        <w:trHeight w:val="271"/>
        <w:jc w:val="center"/>
      </w:trPr>
      <w:tc>
        <w:tcPr>
          <w:tcW w:w="1445" w:type="dxa"/>
          <w:vMerge w:val="restart"/>
        </w:tcPr>
        <w:p w:rsidR="00FE616A" w:rsidRPr="00981751" w:rsidRDefault="00FE616A" w:rsidP="00CB1ABF">
          <w:pPr>
            <w:pStyle w:val="ab"/>
            <w:jc w:val="center"/>
          </w:pPr>
          <w:r w:rsidRPr="00981751">
            <w:rPr>
              <w:noProof/>
            </w:rPr>
            <w:drawing>
              <wp:inline distT="0" distB="0" distL="0" distR="0">
                <wp:extent cx="636558" cy="848744"/>
                <wp:effectExtent l="19050" t="0" r="0" b="0"/>
                <wp:docPr id="13" name="Рисунок 1" descr="C:\Documents and Settings\marketolog\Рабочий стол\Переименовании  учебного заведения\новый герб ГПО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ketolog\Рабочий стол\Переименовании  учебного заведения\новый герб ГПОУ.png"/>
                        <pic:cNvPicPr>
                          <a:picLocks noChangeAspect="1" noChangeArrowheads="1"/>
                        </pic:cNvPicPr>
                      </pic:nvPicPr>
                      <pic:blipFill>
                        <a:blip r:embed="rId1"/>
                        <a:srcRect/>
                        <a:stretch>
                          <a:fillRect/>
                        </a:stretch>
                      </pic:blipFill>
                      <pic:spPr bwMode="auto">
                        <a:xfrm>
                          <a:off x="0" y="0"/>
                          <a:ext cx="636278" cy="848371"/>
                        </a:xfrm>
                        <a:prstGeom prst="rect">
                          <a:avLst/>
                        </a:prstGeom>
                        <a:noFill/>
                        <a:ln w="9525">
                          <a:noFill/>
                          <a:miter lim="800000"/>
                          <a:headEnd/>
                          <a:tailEnd/>
                        </a:ln>
                      </pic:spPr>
                    </pic:pic>
                  </a:graphicData>
                </a:graphic>
              </wp:inline>
            </w:drawing>
          </w:r>
        </w:p>
      </w:tc>
      <w:tc>
        <w:tcPr>
          <w:tcW w:w="8493" w:type="dxa"/>
          <w:gridSpan w:val="2"/>
        </w:tcPr>
        <w:p w:rsidR="00FE616A" w:rsidRPr="00981751" w:rsidRDefault="00FE616A" w:rsidP="00CB1ABF">
          <w:pPr>
            <w:jc w:val="center"/>
          </w:pPr>
        </w:p>
        <w:p w:rsidR="00FE616A" w:rsidRPr="00981751" w:rsidRDefault="00FE616A" w:rsidP="00CB1ABF">
          <w:pPr>
            <w:jc w:val="center"/>
          </w:pPr>
          <w:r w:rsidRPr="00981751">
            <w:t>МИНИСТЕРСТВО</w:t>
          </w:r>
          <w:r>
            <w:t xml:space="preserve"> </w:t>
          </w:r>
          <w:r w:rsidRPr="00981751">
            <w:t>ОБРАЗОВАНИЯ</w:t>
          </w:r>
          <w:r>
            <w:t xml:space="preserve"> </w:t>
          </w:r>
          <w:r w:rsidRPr="00981751">
            <w:t>КУЗБАССА</w:t>
          </w:r>
        </w:p>
      </w:tc>
    </w:tr>
    <w:tr w:rsidR="00FE616A" w:rsidRPr="00981751" w:rsidTr="00CB1ABF">
      <w:trPr>
        <w:trHeight w:val="423"/>
        <w:jc w:val="center"/>
      </w:trPr>
      <w:tc>
        <w:tcPr>
          <w:tcW w:w="1445" w:type="dxa"/>
          <w:vMerge/>
        </w:tcPr>
        <w:p w:rsidR="00FE616A" w:rsidRPr="00981751" w:rsidRDefault="00FE616A" w:rsidP="00CB1ABF"/>
      </w:tc>
      <w:tc>
        <w:tcPr>
          <w:tcW w:w="3673" w:type="dxa"/>
          <w:vMerge w:val="restart"/>
          <w:vAlign w:val="center"/>
        </w:tcPr>
        <w:p w:rsidR="00FE616A" w:rsidRPr="00981751" w:rsidRDefault="00FE616A" w:rsidP="00CB1ABF">
          <w:pPr>
            <w:jc w:val="center"/>
          </w:pPr>
          <w:r w:rsidRPr="00981751">
            <w:t>ГПОУ</w:t>
          </w:r>
          <w:r>
            <w:t xml:space="preserve"> </w:t>
          </w:r>
          <w:proofErr w:type="spellStart"/>
          <w:r w:rsidRPr="00981751">
            <w:t>БлПТ</w:t>
          </w:r>
          <w:proofErr w:type="spellEnd"/>
        </w:p>
      </w:tc>
      <w:tc>
        <w:tcPr>
          <w:tcW w:w="4820" w:type="dxa"/>
          <w:vAlign w:val="center"/>
        </w:tcPr>
        <w:p w:rsidR="00FE616A" w:rsidRPr="00981751" w:rsidRDefault="00FE616A" w:rsidP="001A7E18">
          <w:pPr>
            <w:jc w:val="center"/>
          </w:pPr>
          <w:r w:rsidRPr="00981751">
            <w:t>04/1</w:t>
          </w:r>
          <w:r>
            <w:t xml:space="preserve"> </w:t>
          </w:r>
          <w:r w:rsidRPr="00981751">
            <w:t>РП</w:t>
          </w:r>
          <w:r>
            <w:t xml:space="preserve"> </w:t>
          </w:r>
          <w:r w:rsidRPr="00981751">
            <w:t>08-3.</w:t>
          </w:r>
          <w:r>
            <w:t>5</w:t>
          </w:r>
        </w:p>
      </w:tc>
    </w:tr>
    <w:tr w:rsidR="00FE616A" w:rsidRPr="00981751" w:rsidTr="00CB1ABF">
      <w:trPr>
        <w:trHeight w:val="343"/>
        <w:jc w:val="center"/>
      </w:trPr>
      <w:tc>
        <w:tcPr>
          <w:tcW w:w="1445" w:type="dxa"/>
          <w:vMerge/>
        </w:tcPr>
        <w:p w:rsidR="00FE616A" w:rsidRPr="00981751" w:rsidRDefault="00FE616A" w:rsidP="00CB1ABF"/>
      </w:tc>
      <w:tc>
        <w:tcPr>
          <w:tcW w:w="3673" w:type="dxa"/>
          <w:vMerge/>
          <w:vAlign w:val="center"/>
        </w:tcPr>
        <w:p w:rsidR="00FE616A" w:rsidRPr="00981751" w:rsidRDefault="00FE616A" w:rsidP="00CB1ABF">
          <w:pPr>
            <w:jc w:val="center"/>
          </w:pPr>
        </w:p>
      </w:tc>
      <w:tc>
        <w:tcPr>
          <w:tcW w:w="4820" w:type="dxa"/>
          <w:vAlign w:val="center"/>
        </w:tcPr>
        <w:p w:rsidR="00FE616A" w:rsidRPr="00981751" w:rsidRDefault="003A6A60" w:rsidP="00CB1ABF">
          <w:pPr>
            <w:jc w:val="center"/>
          </w:pPr>
          <w:r>
            <w:t>ЕН.03</w:t>
          </w:r>
        </w:p>
      </w:tc>
    </w:tr>
  </w:tbl>
  <w:p w:rsidR="00FE616A" w:rsidRDefault="00FE616A">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82" w:type="dxa"/>
      <w:jc w:val="center"/>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92"/>
      <w:gridCol w:w="8094"/>
      <w:gridCol w:w="1296"/>
    </w:tblGrid>
    <w:tr w:rsidR="00FE616A" w:rsidRPr="00981751" w:rsidTr="00CB1ABF">
      <w:trPr>
        <w:trHeight w:val="219"/>
        <w:jc w:val="center"/>
      </w:trPr>
      <w:tc>
        <w:tcPr>
          <w:tcW w:w="1092" w:type="dxa"/>
          <w:vMerge w:val="restart"/>
        </w:tcPr>
        <w:p w:rsidR="00FE616A" w:rsidRPr="00981751" w:rsidRDefault="00FE616A" w:rsidP="00CB1ABF">
          <w:pPr>
            <w:tabs>
              <w:tab w:val="center" w:pos="4677"/>
              <w:tab w:val="right" w:pos="9355"/>
            </w:tabs>
          </w:pPr>
          <w:r w:rsidRPr="00981751">
            <w:rPr>
              <w:noProof/>
            </w:rPr>
            <w:drawing>
              <wp:inline distT="0" distB="0" distL="0" distR="0">
                <wp:extent cx="485775" cy="647700"/>
                <wp:effectExtent l="19050" t="0" r="9525" b="0"/>
                <wp:docPr id="1" name="Рисунок 1" descr="C:\Documents and Settings\marketolog\Рабочий стол\Переименовании  учебного заведения\новый герб ГПО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marketolog\Рабочий стол\Переименовании  учебного заведения\новый герб ГПОУ.png"/>
                        <pic:cNvPicPr>
                          <a:picLocks noChangeAspect="1" noChangeArrowheads="1"/>
                        </pic:cNvPicPr>
                      </pic:nvPicPr>
                      <pic:blipFill>
                        <a:blip r:embed="rId1"/>
                        <a:srcRect/>
                        <a:stretch>
                          <a:fillRect/>
                        </a:stretch>
                      </pic:blipFill>
                      <pic:spPr bwMode="auto">
                        <a:xfrm>
                          <a:off x="0" y="0"/>
                          <a:ext cx="485775" cy="647700"/>
                        </a:xfrm>
                        <a:prstGeom prst="rect">
                          <a:avLst/>
                        </a:prstGeom>
                        <a:noFill/>
                        <a:ln w="9525">
                          <a:noFill/>
                          <a:miter lim="800000"/>
                          <a:headEnd/>
                          <a:tailEnd/>
                        </a:ln>
                      </pic:spPr>
                    </pic:pic>
                  </a:graphicData>
                </a:graphic>
              </wp:inline>
            </w:drawing>
          </w:r>
        </w:p>
      </w:tc>
      <w:tc>
        <w:tcPr>
          <w:tcW w:w="8119" w:type="dxa"/>
        </w:tcPr>
        <w:p w:rsidR="00FE616A" w:rsidRPr="00981751" w:rsidRDefault="00FE616A" w:rsidP="00CB1ABF">
          <w:pPr>
            <w:spacing w:line="240" w:lineRule="exact"/>
            <w:ind w:firstLine="39"/>
            <w:jc w:val="center"/>
          </w:pPr>
          <w:r w:rsidRPr="00981751">
            <w:t>МИНИСТЕРСТВО</w:t>
          </w:r>
          <w:r>
            <w:t xml:space="preserve"> </w:t>
          </w:r>
          <w:r w:rsidRPr="00981751">
            <w:t>ОБРАЗОВАНИЯ</w:t>
          </w:r>
          <w:r>
            <w:t xml:space="preserve"> </w:t>
          </w:r>
          <w:r w:rsidRPr="00981751">
            <w:t>КУЗБАССА</w:t>
          </w:r>
        </w:p>
      </w:tc>
      <w:tc>
        <w:tcPr>
          <w:tcW w:w="1271" w:type="dxa"/>
          <w:vMerge w:val="restart"/>
        </w:tcPr>
        <w:p w:rsidR="00FE616A" w:rsidRPr="00981751" w:rsidRDefault="00FE616A" w:rsidP="00CB1ABF">
          <w:r w:rsidRPr="00981751">
            <w:rPr>
              <w:noProof/>
            </w:rPr>
            <w:drawing>
              <wp:inline distT="0" distB="0" distL="0" distR="0">
                <wp:extent cx="662437" cy="685330"/>
                <wp:effectExtent l="19050" t="0" r="4313" b="0"/>
                <wp:docPr id="2" name="Рисунок 2" descr="C:\Users\PutintsevMA.BLPK\Desktop\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C:\Users\PutintsevMA.BLPK\Desktop\2.jpg"/>
                        <pic:cNvPicPr>
                          <a:picLocks noChangeArrowheads="1"/>
                        </pic:cNvPicPr>
                      </pic:nvPicPr>
                      <pic:blipFill>
                        <a:blip r:embed="rId2"/>
                        <a:srcRect/>
                        <a:stretch>
                          <a:fillRect/>
                        </a:stretch>
                      </pic:blipFill>
                      <pic:spPr bwMode="auto">
                        <a:xfrm>
                          <a:off x="0" y="0"/>
                          <a:ext cx="662891" cy="685800"/>
                        </a:xfrm>
                        <a:prstGeom prst="rect">
                          <a:avLst/>
                        </a:prstGeom>
                        <a:noFill/>
                        <a:ln w="9525">
                          <a:noFill/>
                          <a:miter lim="800000"/>
                          <a:headEnd/>
                          <a:tailEnd/>
                        </a:ln>
                      </pic:spPr>
                    </pic:pic>
                  </a:graphicData>
                </a:graphic>
              </wp:inline>
            </w:drawing>
          </w:r>
        </w:p>
      </w:tc>
    </w:tr>
    <w:tr w:rsidR="00FE616A" w:rsidRPr="00981751" w:rsidTr="00CB1ABF">
      <w:trPr>
        <w:trHeight w:val="214"/>
        <w:jc w:val="center"/>
      </w:trPr>
      <w:tc>
        <w:tcPr>
          <w:tcW w:w="1092" w:type="dxa"/>
          <w:vMerge/>
        </w:tcPr>
        <w:p w:rsidR="00FE616A" w:rsidRPr="00981751" w:rsidRDefault="00FE616A" w:rsidP="00CB1ABF">
          <w:pPr>
            <w:ind w:firstLine="567"/>
          </w:pPr>
        </w:p>
      </w:tc>
      <w:tc>
        <w:tcPr>
          <w:tcW w:w="8119" w:type="dxa"/>
          <w:vAlign w:val="center"/>
        </w:tcPr>
        <w:p w:rsidR="00FE616A" w:rsidRPr="00981751" w:rsidRDefault="00FE616A" w:rsidP="00CB1ABF">
          <w:pPr>
            <w:jc w:val="center"/>
          </w:pPr>
          <w:r>
            <w:t xml:space="preserve"> </w:t>
          </w:r>
          <w:r w:rsidRPr="00981751">
            <w:t>Государственное</w:t>
          </w:r>
          <w:r>
            <w:t xml:space="preserve"> </w:t>
          </w:r>
          <w:r w:rsidRPr="00981751">
            <w:t>профессиональное</w:t>
          </w:r>
          <w:r>
            <w:t xml:space="preserve"> </w:t>
          </w:r>
          <w:r w:rsidRPr="00981751">
            <w:t>образовательное</w:t>
          </w:r>
          <w:r>
            <w:t xml:space="preserve"> </w:t>
          </w:r>
          <w:r w:rsidRPr="00981751">
            <w:t>учреждение</w:t>
          </w:r>
        </w:p>
        <w:p w:rsidR="00FE616A" w:rsidRPr="00981751" w:rsidRDefault="00FE616A" w:rsidP="00CB1ABF">
          <w:pPr>
            <w:spacing w:line="240" w:lineRule="exact"/>
            <w:jc w:val="center"/>
            <w:rPr>
              <w:color w:val="FF0000"/>
            </w:rPr>
          </w:pPr>
          <w:r w:rsidRPr="00981751">
            <w:t>«Беловский</w:t>
          </w:r>
          <w:r>
            <w:t xml:space="preserve"> </w:t>
          </w:r>
          <w:r w:rsidRPr="00981751">
            <w:t>политехнический</w:t>
          </w:r>
          <w:r>
            <w:t xml:space="preserve"> </w:t>
          </w:r>
          <w:r w:rsidRPr="00981751">
            <w:t>техникум»</w:t>
          </w:r>
        </w:p>
      </w:tc>
      <w:tc>
        <w:tcPr>
          <w:tcW w:w="1271" w:type="dxa"/>
          <w:vMerge/>
        </w:tcPr>
        <w:p w:rsidR="00FE616A" w:rsidRPr="00981751" w:rsidRDefault="00FE616A" w:rsidP="00CB1ABF">
          <w:pPr>
            <w:rPr>
              <w:color w:val="FF0000"/>
            </w:rPr>
          </w:pPr>
        </w:p>
      </w:tc>
    </w:tr>
  </w:tbl>
  <w:p w:rsidR="00FE616A" w:rsidRDefault="00FE616A">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99B4371A"/>
    <w:name w:val="WW8Num6"/>
    <w:lvl w:ilvl="0">
      <w:start w:val="1"/>
      <w:numFmt w:val="decimal"/>
      <w:lvlText w:val="%1."/>
      <w:lvlJc w:val="left"/>
      <w:pPr>
        <w:tabs>
          <w:tab w:val="num" w:pos="0"/>
        </w:tabs>
        <w:ind w:left="360" w:hanging="360"/>
      </w:pPr>
      <w:rPr>
        <w:rFonts w:ascii="Times New Roman" w:hAnsi="Times New Roman" w:cs="Times New Roman" w:hint="default"/>
        <w:spacing w:val="-4"/>
        <w:sz w:val="24"/>
        <w:szCs w:val="24"/>
      </w:rPr>
    </w:lvl>
  </w:abstractNum>
  <w:abstractNum w:abstractNumId="1">
    <w:nsid w:val="00000009"/>
    <w:multiLevelType w:val="singleLevel"/>
    <w:tmpl w:val="5620869C"/>
    <w:name w:val="WW8Num8"/>
    <w:lvl w:ilvl="0">
      <w:start w:val="1"/>
      <w:numFmt w:val="decimal"/>
      <w:lvlText w:val="%1."/>
      <w:lvlJc w:val="left"/>
      <w:pPr>
        <w:tabs>
          <w:tab w:val="num" w:pos="426"/>
        </w:tabs>
        <w:ind w:left="786" w:hanging="360"/>
      </w:pPr>
      <w:rPr>
        <w:sz w:val="22"/>
        <w:szCs w:val="22"/>
      </w:rPr>
    </w:lvl>
  </w:abstractNum>
  <w:abstractNum w:abstractNumId="2">
    <w:nsid w:val="012527F0"/>
    <w:multiLevelType w:val="hybridMultilevel"/>
    <w:tmpl w:val="AD401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7805D3"/>
    <w:multiLevelType w:val="hybridMultilevel"/>
    <w:tmpl w:val="307EA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535F85"/>
    <w:multiLevelType w:val="multilevel"/>
    <w:tmpl w:val="06535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6F71AB"/>
    <w:multiLevelType w:val="hybridMultilevel"/>
    <w:tmpl w:val="C0F85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9D4187"/>
    <w:multiLevelType w:val="hybridMultilevel"/>
    <w:tmpl w:val="FE30FBF0"/>
    <w:lvl w:ilvl="0" w:tplc="B406D896">
      <w:start w:val="1"/>
      <w:numFmt w:val="decimal"/>
      <w:lvlText w:val="%1."/>
      <w:lvlJc w:val="left"/>
      <w:pPr>
        <w:ind w:left="644" w:hanging="360"/>
      </w:pPr>
      <w:rPr>
        <w:rFonts w:ascii="Times New Roman" w:eastAsia="Times New Roman" w:hAnsi="Times New Roman" w:cs="Times New Roman"/>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nsid w:val="07B974AA"/>
    <w:multiLevelType w:val="hybridMultilevel"/>
    <w:tmpl w:val="63BA3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F77E84"/>
    <w:multiLevelType w:val="hybridMultilevel"/>
    <w:tmpl w:val="8DEAF694"/>
    <w:lvl w:ilvl="0" w:tplc="EA66FAB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6C1DD5"/>
    <w:multiLevelType w:val="multilevel"/>
    <w:tmpl w:val="4B78A9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2144073"/>
    <w:multiLevelType w:val="hybridMultilevel"/>
    <w:tmpl w:val="B2444CE4"/>
    <w:lvl w:ilvl="0" w:tplc="25688BD2">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19284618"/>
    <w:multiLevelType w:val="hybridMultilevel"/>
    <w:tmpl w:val="7018A2DA"/>
    <w:lvl w:ilvl="0" w:tplc="B560B30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ABC4B6A"/>
    <w:multiLevelType w:val="hybridMultilevel"/>
    <w:tmpl w:val="BB1A5DA6"/>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2166A8"/>
    <w:multiLevelType w:val="hybridMultilevel"/>
    <w:tmpl w:val="2438E2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100AF3"/>
    <w:multiLevelType w:val="hybridMultilevel"/>
    <w:tmpl w:val="70B89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AC07B2"/>
    <w:multiLevelType w:val="hybridMultilevel"/>
    <w:tmpl w:val="C8121074"/>
    <w:lvl w:ilvl="0" w:tplc="04190001">
      <w:start w:val="1"/>
      <w:numFmt w:val="bullet"/>
      <w:lvlText w:val=""/>
      <w:lvlJc w:val="left"/>
      <w:pPr>
        <w:ind w:left="612" w:hanging="360"/>
      </w:pPr>
      <w:rPr>
        <w:rFonts w:ascii="Symbol" w:hAnsi="Symbol" w:hint="default"/>
      </w:rPr>
    </w:lvl>
    <w:lvl w:ilvl="1" w:tplc="04190003" w:tentative="1">
      <w:start w:val="1"/>
      <w:numFmt w:val="bullet"/>
      <w:lvlText w:val="o"/>
      <w:lvlJc w:val="left"/>
      <w:pPr>
        <w:ind w:left="1332" w:hanging="360"/>
      </w:pPr>
      <w:rPr>
        <w:rFonts w:ascii="Courier New" w:hAnsi="Courier New" w:cs="Courier New" w:hint="default"/>
      </w:rPr>
    </w:lvl>
    <w:lvl w:ilvl="2" w:tplc="04190005" w:tentative="1">
      <w:start w:val="1"/>
      <w:numFmt w:val="bullet"/>
      <w:lvlText w:val=""/>
      <w:lvlJc w:val="left"/>
      <w:pPr>
        <w:ind w:left="2052" w:hanging="360"/>
      </w:pPr>
      <w:rPr>
        <w:rFonts w:ascii="Wingdings" w:hAnsi="Wingdings" w:hint="default"/>
      </w:rPr>
    </w:lvl>
    <w:lvl w:ilvl="3" w:tplc="04190001" w:tentative="1">
      <w:start w:val="1"/>
      <w:numFmt w:val="bullet"/>
      <w:lvlText w:val=""/>
      <w:lvlJc w:val="left"/>
      <w:pPr>
        <w:ind w:left="2772" w:hanging="360"/>
      </w:pPr>
      <w:rPr>
        <w:rFonts w:ascii="Symbol" w:hAnsi="Symbol" w:hint="default"/>
      </w:rPr>
    </w:lvl>
    <w:lvl w:ilvl="4" w:tplc="04190003" w:tentative="1">
      <w:start w:val="1"/>
      <w:numFmt w:val="bullet"/>
      <w:lvlText w:val="o"/>
      <w:lvlJc w:val="left"/>
      <w:pPr>
        <w:ind w:left="3492" w:hanging="360"/>
      </w:pPr>
      <w:rPr>
        <w:rFonts w:ascii="Courier New" w:hAnsi="Courier New" w:cs="Courier New" w:hint="default"/>
      </w:rPr>
    </w:lvl>
    <w:lvl w:ilvl="5" w:tplc="04190005" w:tentative="1">
      <w:start w:val="1"/>
      <w:numFmt w:val="bullet"/>
      <w:lvlText w:val=""/>
      <w:lvlJc w:val="left"/>
      <w:pPr>
        <w:ind w:left="4212" w:hanging="360"/>
      </w:pPr>
      <w:rPr>
        <w:rFonts w:ascii="Wingdings" w:hAnsi="Wingdings" w:hint="default"/>
      </w:rPr>
    </w:lvl>
    <w:lvl w:ilvl="6" w:tplc="04190001" w:tentative="1">
      <w:start w:val="1"/>
      <w:numFmt w:val="bullet"/>
      <w:lvlText w:val=""/>
      <w:lvlJc w:val="left"/>
      <w:pPr>
        <w:ind w:left="4932" w:hanging="360"/>
      </w:pPr>
      <w:rPr>
        <w:rFonts w:ascii="Symbol" w:hAnsi="Symbol" w:hint="default"/>
      </w:rPr>
    </w:lvl>
    <w:lvl w:ilvl="7" w:tplc="04190003" w:tentative="1">
      <w:start w:val="1"/>
      <w:numFmt w:val="bullet"/>
      <w:lvlText w:val="o"/>
      <w:lvlJc w:val="left"/>
      <w:pPr>
        <w:ind w:left="5652" w:hanging="360"/>
      </w:pPr>
      <w:rPr>
        <w:rFonts w:ascii="Courier New" w:hAnsi="Courier New" w:cs="Courier New" w:hint="default"/>
      </w:rPr>
    </w:lvl>
    <w:lvl w:ilvl="8" w:tplc="04190005" w:tentative="1">
      <w:start w:val="1"/>
      <w:numFmt w:val="bullet"/>
      <w:lvlText w:val=""/>
      <w:lvlJc w:val="left"/>
      <w:pPr>
        <w:ind w:left="6372" w:hanging="360"/>
      </w:pPr>
      <w:rPr>
        <w:rFonts w:ascii="Wingdings" w:hAnsi="Wingdings" w:hint="default"/>
      </w:rPr>
    </w:lvl>
  </w:abstractNum>
  <w:abstractNum w:abstractNumId="16">
    <w:nsid w:val="37810EE3"/>
    <w:multiLevelType w:val="hybridMultilevel"/>
    <w:tmpl w:val="758E6332"/>
    <w:lvl w:ilvl="0" w:tplc="EDAA4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C997E63"/>
    <w:multiLevelType w:val="hybridMultilevel"/>
    <w:tmpl w:val="10F27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D40702"/>
    <w:multiLevelType w:val="multilevel"/>
    <w:tmpl w:val="3ED40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174342D"/>
    <w:multiLevelType w:val="hybridMultilevel"/>
    <w:tmpl w:val="53D81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6236832"/>
    <w:multiLevelType w:val="hybridMultilevel"/>
    <w:tmpl w:val="33AA7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9557F70"/>
    <w:multiLevelType w:val="hybridMultilevel"/>
    <w:tmpl w:val="F782F5B8"/>
    <w:lvl w:ilvl="0" w:tplc="25688B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355845"/>
    <w:multiLevelType w:val="hybridMultilevel"/>
    <w:tmpl w:val="67E2B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326C17"/>
    <w:multiLevelType w:val="hybridMultilevel"/>
    <w:tmpl w:val="085641C2"/>
    <w:lvl w:ilvl="0" w:tplc="25688BD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53EF4ADF"/>
    <w:multiLevelType w:val="hybridMultilevel"/>
    <w:tmpl w:val="E564DD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54F7F29"/>
    <w:multiLevelType w:val="multilevel"/>
    <w:tmpl w:val="554F7F29"/>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nsid w:val="59972D0E"/>
    <w:multiLevelType w:val="hybridMultilevel"/>
    <w:tmpl w:val="26225394"/>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B174AF8"/>
    <w:multiLevelType w:val="multilevel"/>
    <w:tmpl w:val="4B78A9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B8F4DF3"/>
    <w:multiLevelType w:val="hybridMultilevel"/>
    <w:tmpl w:val="62802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6707A4"/>
    <w:multiLevelType w:val="multilevel"/>
    <w:tmpl w:val="4B78A9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DDA3221"/>
    <w:multiLevelType w:val="hybridMultilevel"/>
    <w:tmpl w:val="FCEC9F66"/>
    <w:lvl w:ilvl="0" w:tplc="11C073D4">
      <w:start w:val="1"/>
      <w:numFmt w:val="decimal"/>
      <w:lvlText w:val="%1."/>
      <w:lvlJc w:val="left"/>
      <w:pPr>
        <w:ind w:left="304" w:hanging="360"/>
      </w:pPr>
      <w:rPr>
        <w:rFonts w:hint="default"/>
        <w:i w:val="0"/>
      </w:rPr>
    </w:lvl>
    <w:lvl w:ilvl="1" w:tplc="04190019" w:tentative="1">
      <w:start w:val="1"/>
      <w:numFmt w:val="lowerLetter"/>
      <w:lvlText w:val="%2."/>
      <w:lvlJc w:val="left"/>
      <w:pPr>
        <w:ind w:left="1024" w:hanging="360"/>
      </w:pPr>
    </w:lvl>
    <w:lvl w:ilvl="2" w:tplc="0419001B" w:tentative="1">
      <w:start w:val="1"/>
      <w:numFmt w:val="lowerRoman"/>
      <w:lvlText w:val="%3."/>
      <w:lvlJc w:val="right"/>
      <w:pPr>
        <w:ind w:left="1744" w:hanging="180"/>
      </w:pPr>
    </w:lvl>
    <w:lvl w:ilvl="3" w:tplc="0419000F" w:tentative="1">
      <w:start w:val="1"/>
      <w:numFmt w:val="decimal"/>
      <w:lvlText w:val="%4."/>
      <w:lvlJc w:val="left"/>
      <w:pPr>
        <w:ind w:left="2464" w:hanging="360"/>
      </w:pPr>
    </w:lvl>
    <w:lvl w:ilvl="4" w:tplc="04190019" w:tentative="1">
      <w:start w:val="1"/>
      <w:numFmt w:val="lowerLetter"/>
      <w:lvlText w:val="%5."/>
      <w:lvlJc w:val="left"/>
      <w:pPr>
        <w:ind w:left="3184" w:hanging="360"/>
      </w:pPr>
    </w:lvl>
    <w:lvl w:ilvl="5" w:tplc="0419001B" w:tentative="1">
      <w:start w:val="1"/>
      <w:numFmt w:val="lowerRoman"/>
      <w:lvlText w:val="%6."/>
      <w:lvlJc w:val="right"/>
      <w:pPr>
        <w:ind w:left="3904" w:hanging="180"/>
      </w:pPr>
    </w:lvl>
    <w:lvl w:ilvl="6" w:tplc="0419000F" w:tentative="1">
      <w:start w:val="1"/>
      <w:numFmt w:val="decimal"/>
      <w:lvlText w:val="%7."/>
      <w:lvlJc w:val="left"/>
      <w:pPr>
        <w:ind w:left="4624" w:hanging="360"/>
      </w:pPr>
    </w:lvl>
    <w:lvl w:ilvl="7" w:tplc="04190019" w:tentative="1">
      <w:start w:val="1"/>
      <w:numFmt w:val="lowerLetter"/>
      <w:lvlText w:val="%8."/>
      <w:lvlJc w:val="left"/>
      <w:pPr>
        <w:ind w:left="5344" w:hanging="360"/>
      </w:pPr>
    </w:lvl>
    <w:lvl w:ilvl="8" w:tplc="0419001B" w:tentative="1">
      <w:start w:val="1"/>
      <w:numFmt w:val="lowerRoman"/>
      <w:lvlText w:val="%9."/>
      <w:lvlJc w:val="right"/>
      <w:pPr>
        <w:ind w:left="6064" w:hanging="180"/>
      </w:pPr>
    </w:lvl>
  </w:abstractNum>
  <w:abstractNum w:abstractNumId="31">
    <w:nsid w:val="603D576A"/>
    <w:multiLevelType w:val="hybridMultilevel"/>
    <w:tmpl w:val="363276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50560F"/>
    <w:multiLevelType w:val="hybridMultilevel"/>
    <w:tmpl w:val="9BC8C8B0"/>
    <w:lvl w:ilvl="0" w:tplc="802812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8B05FA"/>
    <w:multiLevelType w:val="multilevel"/>
    <w:tmpl w:val="678B05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8C06068"/>
    <w:multiLevelType w:val="multilevel"/>
    <w:tmpl w:val="68C060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BED28B9"/>
    <w:multiLevelType w:val="multilevel"/>
    <w:tmpl w:val="68C060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F5F4C9C"/>
    <w:multiLevelType w:val="hybridMultilevel"/>
    <w:tmpl w:val="8FB6BF8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35E3BA1"/>
    <w:multiLevelType w:val="hybridMultilevel"/>
    <w:tmpl w:val="267E0C7C"/>
    <w:lvl w:ilvl="0" w:tplc="46CE98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E62018"/>
    <w:multiLevelType w:val="hybridMultilevel"/>
    <w:tmpl w:val="E1C28838"/>
    <w:lvl w:ilvl="0" w:tplc="A092B33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692FEE"/>
    <w:multiLevelType w:val="hybridMultilevel"/>
    <w:tmpl w:val="D2BC2BC6"/>
    <w:lvl w:ilvl="0" w:tplc="EDAA47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15"/>
  </w:num>
  <w:num w:numId="3">
    <w:abstractNumId w:val="31"/>
  </w:num>
  <w:num w:numId="4">
    <w:abstractNumId w:val="39"/>
  </w:num>
  <w:num w:numId="5">
    <w:abstractNumId w:val="11"/>
  </w:num>
  <w:num w:numId="6">
    <w:abstractNumId w:val="20"/>
  </w:num>
  <w:num w:numId="7">
    <w:abstractNumId w:val="19"/>
  </w:num>
  <w:num w:numId="8">
    <w:abstractNumId w:val="16"/>
  </w:num>
  <w:num w:numId="9">
    <w:abstractNumId w:val="21"/>
  </w:num>
  <w:num w:numId="10">
    <w:abstractNumId w:val="34"/>
  </w:num>
  <w:num w:numId="11">
    <w:abstractNumId w:val="6"/>
  </w:num>
  <w:num w:numId="12">
    <w:abstractNumId w:val="10"/>
  </w:num>
  <w:num w:numId="13">
    <w:abstractNumId w:val="23"/>
  </w:num>
  <w:num w:numId="14">
    <w:abstractNumId w:val="38"/>
  </w:num>
  <w:num w:numId="15">
    <w:abstractNumId w:val="3"/>
  </w:num>
  <w:num w:numId="16">
    <w:abstractNumId w:val="22"/>
  </w:num>
  <w:num w:numId="17">
    <w:abstractNumId w:val="8"/>
  </w:num>
  <w:num w:numId="18">
    <w:abstractNumId w:val="7"/>
  </w:num>
  <w:num w:numId="19">
    <w:abstractNumId w:val="30"/>
  </w:num>
  <w:num w:numId="20">
    <w:abstractNumId w:val="5"/>
  </w:num>
  <w:num w:numId="21">
    <w:abstractNumId w:val="17"/>
  </w:num>
  <w:num w:numId="22">
    <w:abstractNumId w:val="24"/>
  </w:num>
  <w:num w:numId="23">
    <w:abstractNumId w:val="35"/>
  </w:num>
  <w:num w:numId="24">
    <w:abstractNumId w:val="32"/>
  </w:num>
  <w:num w:numId="25">
    <w:abstractNumId w:val="12"/>
  </w:num>
  <w:num w:numId="26">
    <w:abstractNumId w:val="26"/>
  </w:num>
  <w:num w:numId="27">
    <w:abstractNumId w:val="13"/>
  </w:num>
  <w:num w:numId="28">
    <w:abstractNumId w:val="14"/>
  </w:num>
  <w:num w:numId="29">
    <w:abstractNumId w:val="37"/>
  </w:num>
  <w:num w:numId="30">
    <w:abstractNumId w:val="4"/>
  </w:num>
  <w:num w:numId="31">
    <w:abstractNumId w:val="33"/>
  </w:num>
  <w:num w:numId="32">
    <w:abstractNumId w:val="25"/>
  </w:num>
  <w:num w:numId="33">
    <w:abstractNumId w:val="18"/>
  </w:num>
  <w:num w:numId="34">
    <w:abstractNumId w:val="9"/>
  </w:num>
  <w:num w:numId="35">
    <w:abstractNumId w:val="29"/>
  </w:num>
  <w:num w:numId="36">
    <w:abstractNumId w:val="27"/>
  </w:num>
  <w:num w:numId="37">
    <w:abstractNumId w:val="28"/>
  </w:num>
  <w:num w:numId="38">
    <w:abstractNumId w:val="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drawingGridHorizontalSpacing w:val="120"/>
  <w:displayHorizontalDrawingGridEvery w:val="2"/>
  <w:characterSpacingControl w:val="doNotCompress"/>
  <w:hdrShapeDefaults>
    <o:shapedefaults v:ext="edit" spidmax="70658"/>
  </w:hdrShapeDefaults>
  <w:footnotePr>
    <w:footnote w:id="-1"/>
    <w:footnote w:id="0"/>
  </w:footnotePr>
  <w:endnotePr>
    <w:endnote w:id="-1"/>
    <w:endnote w:id="0"/>
  </w:endnotePr>
  <w:compat/>
  <w:rsids>
    <w:rsidRoot w:val="00792173"/>
    <w:rsid w:val="00003E56"/>
    <w:rsid w:val="000073F1"/>
    <w:rsid w:val="00023161"/>
    <w:rsid w:val="000257D6"/>
    <w:rsid w:val="00036F99"/>
    <w:rsid w:val="0004089D"/>
    <w:rsid w:val="00044491"/>
    <w:rsid w:val="00062829"/>
    <w:rsid w:val="00071724"/>
    <w:rsid w:val="0007267C"/>
    <w:rsid w:val="00082814"/>
    <w:rsid w:val="00090833"/>
    <w:rsid w:val="0009309A"/>
    <w:rsid w:val="000A7796"/>
    <w:rsid w:val="000B4F11"/>
    <w:rsid w:val="000E2697"/>
    <w:rsid w:val="000F34F8"/>
    <w:rsid w:val="000F5112"/>
    <w:rsid w:val="00110922"/>
    <w:rsid w:val="00113545"/>
    <w:rsid w:val="00116E4C"/>
    <w:rsid w:val="001233DC"/>
    <w:rsid w:val="00132522"/>
    <w:rsid w:val="00142F7C"/>
    <w:rsid w:val="00150A9E"/>
    <w:rsid w:val="00151330"/>
    <w:rsid w:val="00161755"/>
    <w:rsid w:val="001620C5"/>
    <w:rsid w:val="00165292"/>
    <w:rsid w:val="00170955"/>
    <w:rsid w:val="00177210"/>
    <w:rsid w:val="00183989"/>
    <w:rsid w:val="00184109"/>
    <w:rsid w:val="00187C9F"/>
    <w:rsid w:val="00192F7D"/>
    <w:rsid w:val="001A4AC0"/>
    <w:rsid w:val="001A600F"/>
    <w:rsid w:val="001A7E18"/>
    <w:rsid w:val="001B095D"/>
    <w:rsid w:val="001B482C"/>
    <w:rsid w:val="001C3B4B"/>
    <w:rsid w:val="001C3D21"/>
    <w:rsid w:val="001C52B4"/>
    <w:rsid w:val="001C57AC"/>
    <w:rsid w:val="001D6C35"/>
    <w:rsid w:val="001E3A39"/>
    <w:rsid w:val="0021525A"/>
    <w:rsid w:val="00224FBC"/>
    <w:rsid w:val="00234862"/>
    <w:rsid w:val="00240E46"/>
    <w:rsid w:val="00252B04"/>
    <w:rsid w:val="00262A32"/>
    <w:rsid w:val="0026719C"/>
    <w:rsid w:val="00272B22"/>
    <w:rsid w:val="0027437F"/>
    <w:rsid w:val="00277078"/>
    <w:rsid w:val="00291FB3"/>
    <w:rsid w:val="0029277A"/>
    <w:rsid w:val="00294F03"/>
    <w:rsid w:val="002A510C"/>
    <w:rsid w:val="002B3B95"/>
    <w:rsid w:val="002B4211"/>
    <w:rsid w:val="002B5F5C"/>
    <w:rsid w:val="002D0A0E"/>
    <w:rsid w:val="002D6A76"/>
    <w:rsid w:val="002E00DD"/>
    <w:rsid w:val="002E0DB7"/>
    <w:rsid w:val="002F7500"/>
    <w:rsid w:val="0030100C"/>
    <w:rsid w:val="003207B1"/>
    <w:rsid w:val="003461FA"/>
    <w:rsid w:val="00346568"/>
    <w:rsid w:val="003536F9"/>
    <w:rsid w:val="00355109"/>
    <w:rsid w:val="003571B3"/>
    <w:rsid w:val="00357E74"/>
    <w:rsid w:val="00372060"/>
    <w:rsid w:val="00372CC2"/>
    <w:rsid w:val="00372E95"/>
    <w:rsid w:val="0037351C"/>
    <w:rsid w:val="00374467"/>
    <w:rsid w:val="003755CB"/>
    <w:rsid w:val="003933FF"/>
    <w:rsid w:val="00394B93"/>
    <w:rsid w:val="00397AFC"/>
    <w:rsid w:val="003A285A"/>
    <w:rsid w:val="003A6A60"/>
    <w:rsid w:val="003B193E"/>
    <w:rsid w:val="003B4C2F"/>
    <w:rsid w:val="003B799F"/>
    <w:rsid w:val="003C2ADC"/>
    <w:rsid w:val="003E6AC3"/>
    <w:rsid w:val="003F1086"/>
    <w:rsid w:val="00420432"/>
    <w:rsid w:val="004244E1"/>
    <w:rsid w:val="004333CC"/>
    <w:rsid w:val="004333D3"/>
    <w:rsid w:val="004337AC"/>
    <w:rsid w:val="00446B8B"/>
    <w:rsid w:val="00452171"/>
    <w:rsid w:val="00462982"/>
    <w:rsid w:val="00462DE3"/>
    <w:rsid w:val="00467D91"/>
    <w:rsid w:val="00470711"/>
    <w:rsid w:val="0047751B"/>
    <w:rsid w:val="004870FA"/>
    <w:rsid w:val="00487E94"/>
    <w:rsid w:val="004A375A"/>
    <w:rsid w:val="004B3CAA"/>
    <w:rsid w:val="004B5EFC"/>
    <w:rsid w:val="004C3AD8"/>
    <w:rsid w:val="004C4BDF"/>
    <w:rsid w:val="004D7A9A"/>
    <w:rsid w:val="004E7E48"/>
    <w:rsid w:val="004F09AC"/>
    <w:rsid w:val="004F1F0D"/>
    <w:rsid w:val="004F6770"/>
    <w:rsid w:val="0050227F"/>
    <w:rsid w:val="00514638"/>
    <w:rsid w:val="00515A9C"/>
    <w:rsid w:val="0052215A"/>
    <w:rsid w:val="0052707A"/>
    <w:rsid w:val="005373A6"/>
    <w:rsid w:val="00537A67"/>
    <w:rsid w:val="00540BFE"/>
    <w:rsid w:val="00541F8E"/>
    <w:rsid w:val="00543A36"/>
    <w:rsid w:val="00555347"/>
    <w:rsid w:val="0057013E"/>
    <w:rsid w:val="00570711"/>
    <w:rsid w:val="00575D9A"/>
    <w:rsid w:val="005939F7"/>
    <w:rsid w:val="00595EEF"/>
    <w:rsid w:val="00597051"/>
    <w:rsid w:val="005C50C5"/>
    <w:rsid w:val="005C512F"/>
    <w:rsid w:val="005D4D16"/>
    <w:rsid w:val="005F01FC"/>
    <w:rsid w:val="005F41AF"/>
    <w:rsid w:val="005F6497"/>
    <w:rsid w:val="0060736A"/>
    <w:rsid w:val="006147B1"/>
    <w:rsid w:val="00624D69"/>
    <w:rsid w:val="00626761"/>
    <w:rsid w:val="00630619"/>
    <w:rsid w:val="00633FDF"/>
    <w:rsid w:val="0063541C"/>
    <w:rsid w:val="006371E3"/>
    <w:rsid w:val="006432A6"/>
    <w:rsid w:val="00664A4A"/>
    <w:rsid w:val="0066609C"/>
    <w:rsid w:val="006669FD"/>
    <w:rsid w:val="0067778B"/>
    <w:rsid w:val="0068581D"/>
    <w:rsid w:val="00695D8A"/>
    <w:rsid w:val="006A5198"/>
    <w:rsid w:val="006A7520"/>
    <w:rsid w:val="006B0EBF"/>
    <w:rsid w:val="006B6B50"/>
    <w:rsid w:val="006D0206"/>
    <w:rsid w:val="006D0485"/>
    <w:rsid w:val="006D3210"/>
    <w:rsid w:val="006E622F"/>
    <w:rsid w:val="006E6FD6"/>
    <w:rsid w:val="006F7075"/>
    <w:rsid w:val="00712250"/>
    <w:rsid w:val="0071625F"/>
    <w:rsid w:val="0071715E"/>
    <w:rsid w:val="007176A8"/>
    <w:rsid w:val="00732318"/>
    <w:rsid w:val="007435D0"/>
    <w:rsid w:val="0074406B"/>
    <w:rsid w:val="00751188"/>
    <w:rsid w:val="00754B02"/>
    <w:rsid w:val="00757A7B"/>
    <w:rsid w:val="00786576"/>
    <w:rsid w:val="00786A34"/>
    <w:rsid w:val="00792173"/>
    <w:rsid w:val="007A3913"/>
    <w:rsid w:val="007C5B64"/>
    <w:rsid w:val="007D3ACB"/>
    <w:rsid w:val="007E0AA8"/>
    <w:rsid w:val="007E132B"/>
    <w:rsid w:val="007E2BC0"/>
    <w:rsid w:val="007F5D26"/>
    <w:rsid w:val="00823294"/>
    <w:rsid w:val="00824C40"/>
    <w:rsid w:val="008253B0"/>
    <w:rsid w:val="008316F0"/>
    <w:rsid w:val="00836B04"/>
    <w:rsid w:val="00856E97"/>
    <w:rsid w:val="0085786A"/>
    <w:rsid w:val="0086730A"/>
    <w:rsid w:val="00877E9C"/>
    <w:rsid w:val="00890FED"/>
    <w:rsid w:val="00894C76"/>
    <w:rsid w:val="008972FD"/>
    <w:rsid w:val="008A2C64"/>
    <w:rsid w:val="008A6727"/>
    <w:rsid w:val="008B0C41"/>
    <w:rsid w:val="008B576B"/>
    <w:rsid w:val="008B6850"/>
    <w:rsid w:val="008D4C2B"/>
    <w:rsid w:val="00922005"/>
    <w:rsid w:val="009225F3"/>
    <w:rsid w:val="0093679C"/>
    <w:rsid w:val="00937226"/>
    <w:rsid w:val="009510EC"/>
    <w:rsid w:val="009579E8"/>
    <w:rsid w:val="00961966"/>
    <w:rsid w:val="0096491E"/>
    <w:rsid w:val="00997037"/>
    <w:rsid w:val="009A10B2"/>
    <w:rsid w:val="009A51E1"/>
    <w:rsid w:val="009A7ED9"/>
    <w:rsid w:val="009B4C23"/>
    <w:rsid w:val="009C5D74"/>
    <w:rsid w:val="009C7697"/>
    <w:rsid w:val="009D0DFE"/>
    <w:rsid w:val="009D326E"/>
    <w:rsid w:val="009D37FB"/>
    <w:rsid w:val="009E0918"/>
    <w:rsid w:val="009E3782"/>
    <w:rsid w:val="009E6434"/>
    <w:rsid w:val="009E6C0B"/>
    <w:rsid w:val="009F2E97"/>
    <w:rsid w:val="00A00014"/>
    <w:rsid w:val="00A062CB"/>
    <w:rsid w:val="00A11178"/>
    <w:rsid w:val="00A2484D"/>
    <w:rsid w:val="00A53490"/>
    <w:rsid w:val="00A617A7"/>
    <w:rsid w:val="00A91117"/>
    <w:rsid w:val="00A92B63"/>
    <w:rsid w:val="00AA10DF"/>
    <w:rsid w:val="00AD52FB"/>
    <w:rsid w:val="00AD69F5"/>
    <w:rsid w:val="00B046EB"/>
    <w:rsid w:val="00B23230"/>
    <w:rsid w:val="00B241ED"/>
    <w:rsid w:val="00B336CA"/>
    <w:rsid w:val="00B40D84"/>
    <w:rsid w:val="00B40D87"/>
    <w:rsid w:val="00B428F4"/>
    <w:rsid w:val="00B433C4"/>
    <w:rsid w:val="00B551C6"/>
    <w:rsid w:val="00B60291"/>
    <w:rsid w:val="00B60C88"/>
    <w:rsid w:val="00B61CA8"/>
    <w:rsid w:val="00B74B3B"/>
    <w:rsid w:val="00B81800"/>
    <w:rsid w:val="00B820A2"/>
    <w:rsid w:val="00B96491"/>
    <w:rsid w:val="00B97641"/>
    <w:rsid w:val="00BC159E"/>
    <w:rsid w:val="00BC4BAE"/>
    <w:rsid w:val="00BC63B0"/>
    <w:rsid w:val="00BD0869"/>
    <w:rsid w:val="00BE1322"/>
    <w:rsid w:val="00BE23C6"/>
    <w:rsid w:val="00BE39A5"/>
    <w:rsid w:val="00BF1F9D"/>
    <w:rsid w:val="00C00B19"/>
    <w:rsid w:val="00C05532"/>
    <w:rsid w:val="00C21A76"/>
    <w:rsid w:val="00C34369"/>
    <w:rsid w:val="00C413FF"/>
    <w:rsid w:val="00C42EF4"/>
    <w:rsid w:val="00C72AF9"/>
    <w:rsid w:val="00C761BF"/>
    <w:rsid w:val="00C9563E"/>
    <w:rsid w:val="00CB1ABF"/>
    <w:rsid w:val="00CB2742"/>
    <w:rsid w:val="00CD1666"/>
    <w:rsid w:val="00CD26AE"/>
    <w:rsid w:val="00CF30B4"/>
    <w:rsid w:val="00CF5213"/>
    <w:rsid w:val="00D021D8"/>
    <w:rsid w:val="00D02D40"/>
    <w:rsid w:val="00D17AB4"/>
    <w:rsid w:val="00D271F3"/>
    <w:rsid w:val="00D27914"/>
    <w:rsid w:val="00D54D0B"/>
    <w:rsid w:val="00D568D8"/>
    <w:rsid w:val="00D653AE"/>
    <w:rsid w:val="00D66081"/>
    <w:rsid w:val="00D736F1"/>
    <w:rsid w:val="00D75E42"/>
    <w:rsid w:val="00D91A6E"/>
    <w:rsid w:val="00DA5C47"/>
    <w:rsid w:val="00DB10C9"/>
    <w:rsid w:val="00DC4233"/>
    <w:rsid w:val="00DF5ABD"/>
    <w:rsid w:val="00E227AE"/>
    <w:rsid w:val="00E24DE6"/>
    <w:rsid w:val="00E31434"/>
    <w:rsid w:val="00E34F41"/>
    <w:rsid w:val="00E368EF"/>
    <w:rsid w:val="00E52F1A"/>
    <w:rsid w:val="00E763E2"/>
    <w:rsid w:val="00E80EE3"/>
    <w:rsid w:val="00EA4F4E"/>
    <w:rsid w:val="00EB7559"/>
    <w:rsid w:val="00EC619A"/>
    <w:rsid w:val="00ED57DF"/>
    <w:rsid w:val="00ED6B70"/>
    <w:rsid w:val="00EE0BEF"/>
    <w:rsid w:val="00EF278A"/>
    <w:rsid w:val="00EF53F0"/>
    <w:rsid w:val="00EF7DE8"/>
    <w:rsid w:val="00F118FA"/>
    <w:rsid w:val="00F162FC"/>
    <w:rsid w:val="00F1765E"/>
    <w:rsid w:val="00F20AA9"/>
    <w:rsid w:val="00F35DDA"/>
    <w:rsid w:val="00F4224F"/>
    <w:rsid w:val="00F51047"/>
    <w:rsid w:val="00F62514"/>
    <w:rsid w:val="00F633CE"/>
    <w:rsid w:val="00F643EC"/>
    <w:rsid w:val="00F80F28"/>
    <w:rsid w:val="00F84EB6"/>
    <w:rsid w:val="00F867E7"/>
    <w:rsid w:val="00FA254C"/>
    <w:rsid w:val="00FA5CF7"/>
    <w:rsid w:val="00FC3B3B"/>
    <w:rsid w:val="00FD6931"/>
    <w:rsid w:val="00FE616A"/>
    <w:rsid w:val="00FF32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qFormat="1"/>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173"/>
  </w:style>
  <w:style w:type="paragraph" w:styleId="1">
    <w:name w:val="heading 1"/>
    <w:basedOn w:val="a"/>
    <w:next w:val="a"/>
    <w:link w:val="10"/>
    <w:qFormat/>
    <w:rsid w:val="000073F1"/>
    <w:pPr>
      <w:jc w:val="center"/>
      <w:outlineLvl w:val="0"/>
    </w:pPr>
    <w:rPr>
      <w:b/>
    </w:rPr>
  </w:style>
  <w:style w:type="paragraph" w:styleId="2">
    <w:name w:val="heading 2"/>
    <w:basedOn w:val="a"/>
    <w:next w:val="a"/>
    <w:link w:val="20"/>
    <w:qFormat/>
    <w:rsid w:val="000073F1"/>
    <w:pPr>
      <w:widowControl w:val="0"/>
      <w:autoSpaceDE w:val="0"/>
      <w:autoSpaceDN w:val="0"/>
      <w:adjustRightInd w:val="0"/>
      <w:jc w:val="both"/>
      <w:outlineLvl w:val="1"/>
    </w:pPr>
    <w:rPr>
      <w:b/>
    </w:rPr>
  </w:style>
  <w:style w:type="paragraph" w:styleId="3">
    <w:name w:val="heading 3"/>
    <w:basedOn w:val="a"/>
    <w:next w:val="a"/>
    <w:link w:val="30"/>
    <w:qFormat/>
    <w:rsid w:val="000073F1"/>
    <w:pPr>
      <w:keepNext/>
      <w:spacing w:before="240" w:after="60"/>
      <w:outlineLvl w:val="2"/>
    </w:pPr>
    <w:rPr>
      <w:rFonts w:ascii="Arial" w:hAnsi="Arial" w:cs="Arial"/>
      <w:b/>
      <w:bCs/>
      <w:sz w:val="26"/>
      <w:szCs w:val="26"/>
      <w:lang w:eastAsia="ar-SA"/>
    </w:rPr>
  </w:style>
  <w:style w:type="paragraph" w:styleId="4">
    <w:name w:val="heading 4"/>
    <w:basedOn w:val="a"/>
    <w:next w:val="a"/>
    <w:link w:val="40"/>
    <w:qFormat/>
    <w:rsid w:val="000073F1"/>
    <w:pPr>
      <w:keepNext/>
      <w:shd w:val="clear" w:color="auto" w:fill="FFFFFF"/>
      <w:autoSpaceDE w:val="0"/>
      <w:autoSpaceDN w:val="0"/>
      <w:adjustRightInd w:val="0"/>
      <w:spacing w:before="322"/>
      <w:jc w:val="center"/>
      <w:outlineLvl w:val="3"/>
    </w:pPr>
    <w:rPr>
      <w:b/>
      <w:bCs/>
      <w:spacing w:val="4"/>
    </w:rPr>
  </w:style>
  <w:style w:type="paragraph" w:styleId="5">
    <w:name w:val="heading 5"/>
    <w:basedOn w:val="a"/>
    <w:next w:val="a"/>
    <w:link w:val="50"/>
    <w:qFormat/>
    <w:rsid w:val="000073F1"/>
    <w:pPr>
      <w:spacing w:before="240" w:after="60"/>
      <w:outlineLvl w:val="4"/>
    </w:pPr>
    <w:rPr>
      <w:b/>
      <w:bCs/>
      <w:i/>
      <w:iCs/>
      <w:sz w:val="26"/>
      <w:szCs w:val="26"/>
    </w:rPr>
  </w:style>
  <w:style w:type="paragraph" w:styleId="6">
    <w:name w:val="heading 6"/>
    <w:basedOn w:val="a"/>
    <w:next w:val="a"/>
    <w:link w:val="60"/>
    <w:qFormat/>
    <w:rsid w:val="000073F1"/>
    <w:pPr>
      <w:spacing w:before="240" w:after="60"/>
      <w:ind w:firstLine="709"/>
      <w:outlineLvl w:val="5"/>
    </w:pPr>
    <w:rPr>
      <w:b/>
      <w:bCs/>
      <w:sz w:val="22"/>
      <w:szCs w:val="22"/>
    </w:rPr>
  </w:style>
  <w:style w:type="paragraph" w:styleId="7">
    <w:name w:val="heading 7"/>
    <w:basedOn w:val="a"/>
    <w:next w:val="a"/>
    <w:link w:val="70"/>
    <w:qFormat/>
    <w:rsid w:val="000073F1"/>
    <w:pPr>
      <w:keepNext/>
      <w:shd w:val="clear" w:color="auto" w:fill="FFFFFF"/>
      <w:spacing w:line="341" w:lineRule="exact"/>
      <w:jc w:val="center"/>
      <w:outlineLvl w:val="6"/>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73F1"/>
    <w:rPr>
      <w:b/>
      <w:sz w:val="24"/>
      <w:szCs w:val="24"/>
    </w:rPr>
  </w:style>
  <w:style w:type="character" w:customStyle="1" w:styleId="20">
    <w:name w:val="Заголовок 2 Знак"/>
    <w:basedOn w:val="a0"/>
    <w:link w:val="2"/>
    <w:rsid w:val="000073F1"/>
    <w:rPr>
      <w:b/>
      <w:sz w:val="24"/>
      <w:szCs w:val="24"/>
    </w:rPr>
  </w:style>
  <w:style w:type="character" w:customStyle="1" w:styleId="30">
    <w:name w:val="Заголовок 3 Знак"/>
    <w:basedOn w:val="a0"/>
    <w:link w:val="3"/>
    <w:rsid w:val="000073F1"/>
    <w:rPr>
      <w:rFonts w:ascii="Arial" w:hAnsi="Arial" w:cs="Arial"/>
      <w:b/>
      <w:bCs/>
      <w:sz w:val="26"/>
      <w:szCs w:val="26"/>
      <w:lang w:eastAsia="ar-SA"/>
    </w:rPr>
  </w:style>
  <w:style w:type="character" w:customStyle="1" w:styleId="40">
    <w:name w:val="Заголовок 4 Знак"/>
    <w:link w:val="4"/>
    <w:rsid w:val="000073F1"/>
    <w:rPr>
      <w:b/>
      <w:bCs/>
      <w:color w:val="000000"/>
      <w:spacing w:val="4"/>
      <w:sz w:val="24"/>
      <w:szCs w:val="24"/>
      <w:shd w:val="clear" w:color="auto" w:fill="FFFFFF"/>
    </w:rPr>
  </w:style>
  <w:style w:type="character" w:customStyle="1" w:styleId="50">
    <w:name w:val="Заголовок 5 Знак"/>
    <w:basedOn w:val="a0"/>
    <w:link w:val="5"/>
    <w:rsid w:val="000073F1"/>
    <w:rPr>
      <w:b/>
      <w:bCs/>
      <w:i/>
      <w:iCs/>
      <w:sz w:val="26"/>
      <w:szCs w:val="26"/>
    </w:rPr>
  </w:style>
  <w:style w:type="character" w:customStyle="1" w:styleId="60">
    <w:name w:val="Заголовок 6 Знак"/>
    <w:basedOn w:val="a0"/>
    <w:link w:val="6"/>
    <w:rsid w:val="000073F1"/>
    <w:rPr>
      <w:b/>
      <w:bCs/>
      <w:sz w:val="22"/>
      <w:szCs w:val="22"/>
    </w:rPr>
  </w:style>
  <w:style w:type="character" w:customStyle="1" w:styleId="70">
    <w:name w:val="Заголовок 7 Знак"/>
    <w:basedOn w:val="a0"/>
    <w:link w:val="7"/>
    <w:rsid w:val="000073F1"/>
    <w:rPr>
      <w:b/>
      <w:bCs/>
      <w:sz w:val="24"/>
      <w:szCs w:val="24"/>
      <w:shd w:val="clear" w:color="auto" w:fill="FFFFFF"/>
    </w:rPr>
  </w:style>
  <w:style w:type="paragraph" w:styleId="a3">
    <w:name w:val="Title"/>
    <w:basedOn w:val="a"/>
    <w:link w:val="a4"/>
    <w:qFormat/>
    <w:rsid w:val="000073F1"/>
    <w:pPr>
      <w:suppressLineNumbers/>
      <w:spacing w:before="120" w:after="120"/>
    </w:pPr>
    <w:rPr>
      <w:rFonts w:cs="àìè â 2006 ãîäó ïðîãðàììû ïî ôè"/>
      <w:i/>
      <w:iCs/>
    </w:rPr>
  </w:style>
  <w:style w:type="character" w:customStyle="1" w:styleId="a4">
    <w:name w:val="Название Знак"/>
    <w:basedOn w:val="a0"/>
    <w:link w:val="a3"/>
    <w:rsid w:val="000073F1"/>
    <w:rPr>
      <w:rFonts w:cs="àìè â 2006 ãîäó ïðîãðàììû ïî ôè"/>
      <w:i/>
      <w:iCs/>
      <w:sz w:val="24"/>
      <w:szCs w:val="24"/>
    </w:rPr>
  </w:style>
  <w:style w:type="character" w:styleId="a5">
    <w:name w:val="Strong"/>
    <w:uiPriority w:val="22"/>
    <w:qFormat/>
    <w:rsid w:val="000073F1"/>
    <w:rPr>
      <w:b/>
      <w:bCs/>
    </w:rPr>
  </w:style>
  <w:style w:type="character" w:styleId="a6">
    <w:name w:val="Emphasis"/>
    <w:qFormat/>
    <w:rsid w:val="000073F1"/>
    <w:rPr>
      <w:i/>
      <w:iCs/>
    </w:rPr>
  </w:style>
  <w:style w:type="paragraph" w:styleId="a7">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
    <w:basedOn w:val="a"/>
    <w:link w:val="a8"/>
    <w:unhideWhenUsed/>
    <w:qFormat/>
    <w:rsid w:val="000073F1"/>
    <w:pPr>
      <w:spacing w:before="100" w:beforeAutospacing="1" w:after="100" w:afterAutospacing="1"/>
    </w:pPr>
    <w:rPr>
      <w:rFonts w:ascii="Arial" w:hAnsi="Arial" w:cs="Arial"/>
      <w:sz w:val="18"/>
      <w:szCs w:val="1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0073F1"/>
    <w:pPr>
      <w:spacing w:after="200" w:line="276" w:lineRule="auto"/>
      <w:ind w:left="720"/>
      <w:contextualSpacing/>
    </w:pPr>
    <w:rPr>
      <w:rFonts w:ascii="Calibri" w:eastAsia="Calibri" w:hAnsi="Calibri"/>
      <w:sz w:val="22"/>
      <w:szCs w:val="22"/>
      <w:lang w:eastAsia="en-US"/>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0073F1"/>
    <w:rPr>
      <w:rFonts w:ascii="Calibri" w:eastAsia="Calibri" w:hAnsi="Calibri"/>
      <w:sz w:val="22"/>
      <w:szCs w:val="22"/>
      <w:lang w:eastAsia="en-US"/>
    </w:rPr>
  </w:style>
  <w:style w:type="paragraph" w:customStyle="1" w:styleId="TableParagraph">
    <w:name w:val="Table Paragraph"/>
    <w:basedOn w:val="a"/>
    <w:uiPriority w:val="1"/>
    <w:qFormat/>
    <w:rsid w:val="000073F1"/>
    <w:pPr>
      <w:widowControl w:val="0"/>
      <w:autoSpaceDE w:val="0"/>
      <w:autoSpaceDN w:val="0"/>
      <w:ind w:left="107"/>
    </w:pPr>
    <w:rPr>
      <w:sz w:val="22"/>
      <w:szCs w:val="22"/>
      <w:lang w:bidi="ru-RU"/>
    </w:rPr>
  </w:style>
  <w:style w:type="paragraph" w:styleId="ab">
    <w:name w:val="header"/>
    <w:basedOn w:val="a"/>
    <w:link w:val="ac"/>
    <w:uiPriority w:val="99"/>
    <w:unhideWhenUsed/>
    <w:rsid w:val="00792173"/>
    <w:pPr>
      <w:tabs>
        <w:tab w:val="center" w:pos="4677"/>
        <w:tab w:val="right" w:pos="9355"/>
      </w:tabs>
    </w:pPr>
  </w:style>
  <w:style w:type="character" w:customStyle="1" w:styleId="ac">
    <w:name w:val="Верхний колонтитул Знак"/>
    <w:basedOn w:val="a0"/>
    <w:link w:val="ab"/>
    <w:uiPriority w:val="99"/>
    <w:rsid w:val="00792173"/>
  </w:style>
  <w:style w:type="paragraph" w:styleId="ad">
    <w:name w:val="footer"/>
    <w:basedOn w:val="a"/>
    <w:link w:val="ae"/>
    <w:uiPriority w:val="99"/>
    <w:unhideWhenUsed/>
    <w:rsid w:val="00792173"/>
    <w:pPr>
      <w:tabs>
        <w:tab w:val="center" w:pos="4677"/>
        <w:tab w:val="right" w:pos="9355"/>
      </w:tabs>
    </w:pPr>
  </w:style>
  <w:style w:type="character" w:customStyle="1" w:styleId="ae">
    <w:name w:val="Нижний колонтитул Знак"/>
    <w:basedOn w:val="a0"/>
    <w:link w:val="ad"/>
    <w:uiPriority w:val="99"/>
    <w:rsid w:val="00792173"/>
  </w:style>
  <w:style w:type="paragraph" w:styleId="af">
    <w:name w:val="Balloon Text"/>
    <w:basedOn w:val="a"/>
    <w:link w:val="af0"/>
    <w:uiPriority w:val="99"/>
    <w:semiHidden/>
    <w:unhideWhenUsed/>
    <w:rsid w:val="00792173"/>
    <w:rPr>
      <w:rFonts w:ascii="Tahoma" w:hAnsi="Tahoma" w:cs="Tahoma"/>
      <w:sz w:val="16"/>
      <w:szCs w:val="16"/>
    </w:rPr>
  </w:style>
  <w:style w:type="character" w:customStyle="1" w:styleId="af0">
    <w:name w:val="Текст выноски Знак"/>
    <w:basedOn w:val="a0"/>
    <w:link w:val="af"/>
    <w:uiPriority w:val="99"/>
    <w:semiHidden/>
    <w:rsid w:val="00792173"/>
    <w:rPr>
      <w:rFonts w:ascii="Tahoma" w:hAnsi="Tahoma" w:cs="Tahoma"/>
      <w:sz w:val="16"/>
      <w:szCs w:val="16"/>
    </w:rPr>
  </w:style>
  <w:style w:type="character" w:styleId="af1">
    <w:name w:val="page number"/>
    <w:basedOn w:val="a0"/>
    <w:rsid w:val="00792173"/>
  </w:style>
  <w:style w:type="character" w:customStyle="1" w:styleId="fontstyle01">
    <w:name w:val="fontstyle01"/>
    <w:basedOn w:val="a0"/>
    <w:rsid w:val="00792173"/>
    <w:rPr>
      <w:rFonts w:ascii="ArialMT" w:hAnsi="ArialMT" w:hint="default"/>
      <w:b w:val="0"/>
      <w:bCs w:val="0"/>
      <w:i w:val="0"/>
      <w:iCs w:val="0"/>
      <w:color w:val="000000"/>
      <w:sz w:val="30"/>
      <w:szCs w:val="30"/>
    </w:rPr>
  </w:style>
  <w:style w:type="character" w:customStyle="1" w:styleId="41">
    <w:name w:val="Заголовок №4"/>
    <w:rsid w:val="00792173"/>
    <w:rPr>
      <w:rFonts w:ascii="Franklin Gothic Medium" w:eastAsia="Franklin Gothic Medium" w:hAnsi="Franklin Gothic Medium" w:cs="Franklin Gothic Medium"/>
      <w:b w:val="0"/>
      <w:bCs w:val="0"/>
      <w:i w:val="0"/>
      <w:iCs w:val="0"/>
      <w:smallCaps w:val="0"/>
      <w:strike w:val="0"/>
      <w:color w:val="000000"/>
      <w:spacing w:val="6"/>
      <w:w w:val="100"/>
      <w:position w:val="0"/>
      <w:sz w:val="26"/>
      <w:szCs w:val="26"/>
      <w:u w:val="none"/>
      <w:lang w:val="ru-RU"/>
    </w:rPr>
  </w:style>
  <w:style w:type="character" w:customStyle="1" w:styleId="af2">
    <w:name w:val="Основной текст_"/>
    <w:link w:val="21"/>
    <w:rsid w:val="00792173"/>
    <w:rPr>
      <w:rFonts w:ascii="Century Schoolbook" w:eastAsia="Century Schoolbook" w:hAnsi="Century Schoolbook" w:cs="Century Schoolbook"/>
      <w:spacing w:val="3"/>
      <w:shd w:val="clear" w:color="auto" w:fill="FFFFFF"/>
    </w:rPr>
  </w:style>
  <w:style w:type="character" w:customStyle="1" w:styleId="11">
    <w:name w:val="Основной текст1"/>
    <w:rsid w:val="00792173"/>
    <w:rPr>
      <w:rFonts w:ascii="Century Schoolbook" w:eastAsia="Century Schoolbook" w:hAnsi="Century Schoolbook" w:cs="Century Schoolbook"/>
      <w:color w:val="000000"/>
      <w:spacing w:val="3"/>
      <w:w w:val="100"/>
      <w:position w:val="0"/>
      <w:shd w:val="clear" w:color="auto" w:fill="FFFFFF"/>
      <w:lang w:val="ru-RU"/>
    </w:rPr>
  </w:style>
  <w:style w:type="paragraph" w:customStyle="1" w:styleId="21">
    <w:name w:val="Основной текст2"/>
    <w:basedOn w:val="a"/>
    <w:link w:val="af2"/>
    <w:rsid w:val="00792173"/>
    <w:pPr>
      <w:widowControl w:val="0"/>
      <w:shd w:val="clear" w:color="auto" w:fill="FFFFFF"/>
      <w:spacing w:before="2340" w:line="250" w:lineRule="exact"/>
      <w:ind w:hanging="660"/>
    </w:pPr>
    <w:rPr>
      <w:rFonts w:ascii="Century Schoolbook" w:eastAsia="Century Schoolbook" w:hAnsi="Century Schoolbook" w:cs="Century Schoolbook"/>
      <w:spacing w:val="3"/>
    </w:rPr>
  </w:style>
  <w:style w:type="character" w:customStyle="1" w:styleId="af3">
    <w:name w:val="Основной текст + Полужирный;Курсив"/>
    <w:rsid w:val="00792173"/>
    <w:rPr>
      <w:rFonts w:ascii="Century Schoolbook" w:eastAsia="Century Schoolbook" w:hAnsi="Century Schoolbook" w:cs="Century Schoolbook"/>
      <w:b/>
      <w:bCs/>
      <w:i/>
      <w:iCs/>
      <w:smallCaps w:val="0"/>
      <w:strike w:val="0"/>
      <w:color w:val="000000"/>
      <w:spacing w:val="3"/>
      <w:w w:val="100"/>
      <w:position w:val="0"/>
      <w:sz w:val="20"/>
      <w:szCs w:val="20"/>
      <w:u w:val="none"/>
      <w:shd w:val="clear" w:color="auto" w:fill="FFFFFF"/>
      <w:lang w:val="ru-RU"/>
    </w:rPr>
  </w:style>
  <w:style w:type="character" w:customStyle="1" w:styleId="31">
    <w:name w:val="Заголовок №3"/>
    <w:rsid w:val="00792173"/>
    <w:rPr>
      <w:rFonts w:ascii="Franklin Gothic Medium" w:eastAsia="Franklin Gothic Medium" w:hAnsi="Franklin Gothic Medium" w:cs="Franklin Gothic Medium"/>
      <w:b w:val="0"/>
      <w:bCs w:val="0"/>
      <w:i w:val="0"/>
      <w:iCs w:val="0"/>
      <w:smallCaps w:val="0"/>
      <w:strike w:val="0"/>
      <w:color w:val="000000"/>
      <w:spacing w:val="6"/>
      <w:w w:val="100"/>
      <w:position w:val="0"/>
      <w:sz w:val="26"/>
      <w:szCs w:val="26"/>
      <w:u w:val="none"/>
      <w:lang w:val="ru-RU"/>
    </w:rPr>
  </w:style>
  <w:style w:type="character" w:customStyle="1" w:styleId="12">
    <w:name w:val="Заголовок №1"/>
    <w:rsid w:val="00792173"/>
    <w:rPr>
      <w:rFonts w:ascii="Franklin Gothic Medium" w:eastAsia="Franklin Gothic Medium" w:hAnsi="Franklin Gothic Medium" w:cs="Franklin Gothic Medium"/>
      <w:b w:val="0"/>
      <w:bCs w:val="0"/>
      <w:i w:val="0"/>
      <w:iCs w:val="0"/>
      <w:smallCaps w:val="0"/>
      <w:strike w:val="0"/>
      <w:color w:val="000000"/>
      <w:spacing w:val="2"/>
      <w:w w:val="100"/>
      <w:position w:val="0"/>
      <w:sz w:val="36"/>
      <w:szCs w:val="36"/>
      <w:u w:val="none"/>
      <w:lang w:val="ru-RU"/>
    </w:rPr>
  </w:style>
  <w:style w:type="character" w:customStyle="1" w:styleId="FontStyle34">
    <w:name w:val="Font Style34"/>
    <w:rsid w:val="00792173"/>
    <w:rPr>
      <w:rFonts w:ascii="Times New Roman" w:hAnsi="Times New Roman" w:cs="Times New Roman"/>
      <w:sz w:val="18"/>
      <w:szCs w:val="18"/>
    </w:rPr>
  </w:style>
  <w:style w:type="paragraph" w:customStyle="1" w:styleId="af4">
    <w:name w:val="Стиль"/>
    <w:rsid w:val="00792173"/>
    <w:pPr>
      <w:widowControl w:val="0"/>
      <w:autoSpaceDE w:val="0"/>
      <w:autoSpaceDN w:val="0"/>
      <w:adjustRightInd w:val="0"/>
    </w:pPr>
    <w:rPr>
      <w:rFonts w:eastAsia="Calibri"/>
    </w:rPr>
  </w:style>
  <w:style w:type="paragraph" w:styleId="af5">
    <w:name w:val="Body Text"/>
    <w:basedOn w:val="a"/>
    <w:link w:val="af6"/>
    <w:uiPriority w:val="1"/>
    <w:unhideWhenUsed/>
    <w:qFormat/>
    <w:rsid w:val="00792173"/>
    <w:pPr>
      <w:spacing w:after="120"/>
    </w:pPr>
  </w:style>
  <w:style w:type="character" w:customStyle="1" w:styleId="af6">
    <w:name w:val="Основной текст Знак"/>
    <w:basedOn w:val="a0"/>
    <w:link w:val="af5"/>
    <w:uiPriority w:val="1"/>
    <w:rsid w:val="00792173"/>
  </w:style>
  <w:style w:type="table" w:customStyle="1" w:styleId="TableNormal">
    <w:name w:val="Table Normal"/>
    <w:uiPriority w:val="2"/>
    <w:semiHidden/>
    <w:unhideWhenUsed/>
    <w:qFormat/>
    <w:rsid w:val="006A7520"/>
    <w:pPr>
      <w:widowControl w:val="0"/>
      <w:autoSpaceDE w:val="0"/>
      <w:autoSpaceDN w:val="0"/>
    </w:pPr>
    <w:rPr>
      <w:rFonts w:asciiTheme="minorHAnsi" w:eastAsiaTheme="minorHAnsi" w:hAnsiTheme="minorHAnsi" w:cstheme="minorBidi"/>
      <w:color w:val="auto"/>
      <w:sz w:val="22"/>
      <w:szCs w:val="22"/>
      <w:lang w:val="en-US" w:eastAsia="en-US"/>
    </w:rPr>
    <w:tblPr>
      <w:tblInd w:w="0" w:type="dxa"/>
      <w:tblCellMar>
        <w:top w:w="0" w:type="dxa"/>
        <w:left w:w="0" w:type="dxa"/>
        <w:bottom w:w="0" w:type="dxa"/>
        <w:right w:w="0" w:type="dxa"/>
      </w:tblCellMar>
    </w:tblPr>
  </w:style>
  <w:style w:type="table" w:styleId="af7">
    <w:name w:val="Table Grid"/>
    <w:basedOn w:val="a1"/>
    <w:uiPriority w:val="39"/>
    <w:rsid w:val="006A75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annotation reference"/>
    <w:basedOn w:val="a0"/>
    <w:unhideWhenUsed/>
    <w:rsid w:val="004E7E48"/>
    <w:rPr>
      <w:sz w:val="16"/>
      <w:szCs w:val="16"/>
    </w:rPr>
  </w:style>
  <w:style w:type="paragraph" w:styleId="af9">
    <w:name w:val="annotation text"/>
    <w:basedOn w:val="a"/>
    <w:link w:val="afa"/>
    <w:unhideWhenUsed/>
    <w:rsid w:val="004E7E48"/>
    <w:rPr>
      <w:sz w:val="20"/>
      <w:szCs w:val="20"/>
    </w:rPr>
  </w:style>
  <w:style w:type="character" w:customStyle="1" w:styleId="afa">
    <w:name w:val="Текст примечания Знак"/>
    <w:basedOn w:val="a0"/>
    <w:link w:val="af9"/>
    <w:rsid w:val="004E7E48"/>
    <w:rPr>
      <w:sz w:val="20"/>
      <w:szCs w:val="20"/>
    </w:rPr>
  </w:style>
  <w:style w:type="paragraph" w:styleId="afb">
    <w:name w:val="annotation subject"/>
    <w:basedOn w:val="af9"/>
    <w:next w:val="af9"/>
    <w:link w:val="afc"/>
    <w:uiPriority w:val="99"/>
    <w:semiHidden/>
    <w:unhideWhenUsed/>
    <w:rsid w:val="004E7E48"/>
    <w:rPr>
      <w:b/>
      <w:bCs/>
    </w:rPr>
  </w:style>
  <w:style w:type="character" w:customStyle="1" w:styleId="afc">
    <w:name w:val="Тема примечания Знак"/>
    <w:basedOn w:val="afa"/>
    <w:link w:val="afb"/>
    <w:uiPriority w:val="99"/>
    <w:semiHidden/>
    <w:rsid w:val="004E7E48"/>
    <w:rPr>
      <w:b/>
      <w:bCs/>
    </w:rPr>
  </w:style>
  <w:style w:type="character" w:styleId="afd">
    <w:name w:val="Hyperlink"/>
    <w:basedOn w:val="a0"/>
    <w:uiPriority w:val="99"/>
    <w:unhideWhenUsed/>
    <w:rsid w:val="008972FD"/>
    <w:rPr>
      <w:color w:val="0000FF" w:themeColor="hyperlink"/>
      <w:u w:val="single"/>
    </w:rPr>
  </w:style>
  <w:style w:type="character" w:customStyle="1" w:styleId="a8">
    <w:name w:val="Обычный (веб)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Обычный (веб)24 Знак Зна Знак"/>
    <w:link w:val="a7"/>
    <w:uiPriority w:val="99"/>
    <w:locked/>
    <w:rsid w:val="00F51047"/>
    <w:rPr>
      <w:rFonts w:ascii="Arial" w:hAnsi="Arial" w:cs="Arial"/>
      <w:sz w:val="18"/>
      <w:szCs w:val="18"/>
    </w:rPr>
  </w:style>
  <w:style w:type="paragraph" w:styleId="af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
    <w:uiPriority w:val="99"/>
    <w:qFormat/>
    <w:rsid w:val="00F51047"/>
    <w:rPr>
      <w:color w:val="auto"/>
      <w:sz w:val="20"/>
      <w:szCs w:val="20"/>
      <w:lang w:val="en-US"/>
    </w:rPr>
  </w:style>
  <w:style w:type="character" w:customStyle="1" w:styleId="af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e"/>
    <w:uiPriority w:val="99"/>
    <w:rsid w:val="00F51047"/>
    <w:rPr>
      <w:color w:val="auto"/>
      <w:sz w:val="20"/>
      <w:szCs w:val="20"/>
      <w:lang w:val="en-US"/>
    </w:rPr>
  </w:style>
  <w:style w:type="character" w:styleId="aff0">
    <w:name w:val="footnote reference"/>
    <w:aliases w:val="Знак сноски-FN,Ciae niinee-FN,AЗнак сноски зел"/>
    <w:uiPriority w:val="99"/>
    <w:rsid w:val="00F51047"/>
    <w:rPr>
      <w:rFonts w:cs="Times New Roman"/>
      <w:vertAlign w:val="superscript"/>
    </w:rPr>
  </w:style>
  <w:style w:type="character" w:customStyle="1" w:styleId="FontStyle37">
    <w:name w:val="Font Style37"/>
    <w:rsid w:val="007C5B64"/>
    <w:rPr>
      <w:rFonts w:ascii="Times New Roman" w:hAnsi="Times New Roman" w:cs="Times New Roman"/>
      <w:b/>
      <w:bCs/>
      <w:sz w:val="26"/>
      <w:szCs w:val="26"/>
    </w:rPr>
  </w:style>
  <w:style w:type="character" w:customStyle="1" w:styleId="FontStyle38">
    <w:name w:val="Font Style38"/>
    <w:rsid w:val="007C5B64"/>
    <w:rPr>
      <w:rFonts w:ascii="Times New Roman" w:hAnsi="Times New Roman" w:cs="Times New Roman"/>
      <w:sz w:val="26"/>
      <w:szCs w:val="26"/>
    </w:rPr>
  </w:style>
  <w:style w:type="paragraph" w:customStyle="1" w:styleId="Style20">
    <w:name w:val="Style20"/>
    <w:basedOn w:val="a"/>
    <w:rsid w:val="007C5B64"/>
    <w:pPr>
      <w:widowControl w:val="0"/>
      <w:autoSpaceDE w:val="0"/>
      <w:autoSpaceDN w:val="0"/>
      <w:adjustRightInd w:val="0"/>
    </w:pPr>
    <w:rPr>
      <w:rFonts w:ascii="Courier New" w:hAnsi="Courier New"/>
      <w:color w:val="auto"/>
    </w:rPr>
  </w:style>
  <w:style w:type="paragraph" w:customStyle="1" w:styleId="210">
    <w:name w:val="Список 21"/>
    <w:basedOn w:val="a"/>
    <w:rsid w:val="00BD0869"/>
    <w:pPr>
      <w:ind w:left="566" w:hanging="283"/>
    </w:pPr>
    <w:rPr>
      <w:color w:val="auto"/>
      <w:lang w:eastAsia="ar-SA"/>
    </w:rPr>
  </w:style>
  <w:style w:type="character" w:customStyle="1" w:styleId="FontStyle51">
    <w:name w:val="Font Style51"/>
    <w:rsid w:val="00BD0869"/>
    <w:rPr>
      <w:rFonts w:ascii="Times New Roman" w:hAnsi="Times New Roman" w:cs="Times New Roman"/>
      <w:b/>
      <w:bCs/>
      <w:sz w:val="24"/>
      <w:szCs w:val="24"/>
    </w:rPr>
  </w:style>
  <w:style w:type="character" w:customStyle="1" w:styleId="FontStyle48">
    <w:name w:val="Font Style48"/>
    <w:uiPriority w:val="99"/>
    <w:rsid w:val="00BD0869"/>
    <w:rPr>
      <w:rFonts w:ascii="Times New Roman" w:hAnsi="Times New Roman" w:cs="Times New Roman"/>
      <w:sz w:val="22"/>
      <w:szCs w:val="22"/>
    </w:rPr>
  </w:style>
  <w:style w:type="paragraph" w:customStyle="1" w:styleId="Style19">
    <w:name w:val="Style19"/>
    <w:basedOn w:val="a"/>
    <w:rsid w:val="00BD0869"/>
    <w:pPr>
      <w:widowControl w:val="0"/>
      <w:autoSpaceDE w:val="0"/>
      <w:autoSpaceDN w:val="0"/>
      <w:adjustRightInd w:val="0"/>
      <w:spacing w:line="275" w:lineRule="exact"/>
    </w:pPr>
    <w:rPr>
      <w:color w:val="auto"/>
    </w:rPr>
  </w:style>
  <w:style w:type="paragraph" w:customStyle="1" w:styleId="Style41">
    <w:name w:val="Style41"/>
    <w:basedOn w:val="a"/>
    <w:uiPriority w:val="99"/>
    <w:rsid w:val="00BD0869"/>
    <w:pPr>
      <w:widowControl w:val="0"/>
      <w:autoSpaceDE w:val="0"/>
      <w:autoSpaceDN w:val="0"/>
      <w:adjustRightInd w:val="0"/>
      <w:spacing w:line="274" w:lineRule="exact"/>
      <w:ind w:firstLine="269"/>
    </w:pPr>
    <w:rPr>
      <w:color w:val="auto"/>
    </w:rPr>
  </w:style>
  <w:style w:type="paragraph" w:styleId="22">
    <w:name w:val="List 2"/>
    <w:basedOn w:val="a"/>
    <w:uiPriority w:val="99"/>
    <w:unhideWhenUsed/>
    <w:rsid w:val="00BD0869"/>
    <w:pPr>
      <w:ind w:left="566" w:hanging="283"/>
      <w:contextualSpacing/>
    </w:pPr>
    <w:rPr>
      <w:color w:val="auto"/>
      <w:lang w:eastAsia="ar-SA"/>
    </w:rPr>
  </w:style>
  <w:style w:type="paragraph" w:customStyle="1" w:styleId="Style32">
    <w:name w:val="Style32"/>
    <w:basedOn w:val="a"/>
    <w:rsid w:val="00BD0869"/>
    <w:pPr>
      <w:widowControl w:val="0"/>
      <w:autoSpaceDE w:val="0"/>
      <w:autoSpaceDN w:val="0"/>
      <w:adjustRightInd w:val="0"/>
    </w:pPr>
    <w:rPr>
      <w:color w:val="auto"/>
    </w:rPr>
  </w:style>
  <w:style w:type="paragraph" w:customStyle="1" w:styleId="Style15">
    <w:name w:val="Style15"/>
    <w:basedOn w:val="a"/>
    <w:rsid w:val="00BD0869"/>
    <w:pPr>
      <w:widowControl w:val="0"/>
      <w:autoSpaceDE w:val="0"/>
      <w:autoSpaceDN w:val="0"/>
      <w:adjustRightInd w:val="0"/>
      <w:jc w:val="both"/>
    </w:pPr>
    <w:rPr>
      <w:color w:val="auto"/>
    </w:rPr>
  </w:style>
  <w:style w:type="character" w:customStyle="1" w:styleId="FontStyle59">
    <w:name w:val="Font Style59"/>
    <w:rsid w:val="00BD0869"/>
    <w:rPr>
      <w:rFonts w:ascii="Times New Roman" w:hAnsi="Times New Roman" w:cs="Times New Roman"/>
      <w:sz w:val="22"/>
      <w:szCs w:val="22"/>
    </w:rPr>
  </w:style>
  <w:style w:type="paragraph" w:customStyle="1" w:styleId="Style2">
    <w:name w:val="Style2"/>
    <w:basedOn w:val="a"/>
    <w:rsid w:val="00A92B63"/>
    <w:pPr>
      <w:widowControl w:val="0"/>
      <w:autoSpaceDE w:val="0"/>
      <w:autoSpaceDN w:val="0"/>
      <w:adjustRightInd w:val="0"/>
      <w:spacing w:line="648" w:lineRule="exact"/>
      <w:ind w:firstLine="893"/>
    </w:pPr>
    <w:rPr>
      <w:color w:val="auto"/>
    </w:rPr>
  </w:style>
  <w:style w:type="paragraph" w:customStyle="1" w:styleId="Style8">
    <w:name w:val="Style8"/>
    <w:basedOn w:val="a"/>
    <w:uiPriority w:val="99"/>
    <w:rsid w:val="00A92B63"/>
    <w:pPr>
      <w:widowControl w:val="0"/>
      <w:autoSpaceDE w:val="0"/>
      <w:autoSpaceDN w:val="0"/>
      <w:adjustRightInd w:val="0"/>
      <w:spacing w:line="276" w:lineRule="exact"/>
    </w:pPr>
    <w:rPr>
      <w:color w:val="auto"/>
    </w:rPr>
  </w:style>
  <w:style w:type="paragraph" w:customStyle="1" w:styleId="Style10">
    <w:name w:val="Style10"/>
    <w:basedOn w:val="a"/>
    <w:uiPriority w:val="99"/>
    <w:rsid w:val="00A92B63"/>
    <w:pPr>
      <w:widowControl w:val="0"/>
      <w:autoSpaceDE w:val="0"/>
      <w:autoSpaceDN w:val="0"/>
      <w:adjustRightInd w:val="0"/>
      <w:jc w:val="both"/>
    </w:pPr>
    <w:rPr>
      <w:color w:val="auto"/>
    </w:rPr>
  </w:style>
  <w:style w:type="paragraph" w:customStyle="1" w:styleId="Style21">
    <w:name w:val="Style21"/>
    <w:basedOn w:val="a"/>
    <w:rsid w:val="00A92B63"/>
    <w:pPr>
      <w:widowControl w:val="0"/>
      <w:autoSpaceDE w:val="0"/>
      <w:autoSpaceDN w:val="0"/>
      <w:adjustRightInd w:val="0"/>
      <w:spacing w:line="322" w:lineRule="exact"/>
      <w:jc w:val="both"/>
    </w:pPr>
    <w:rPr>
      <w:color w:val="auto"/>
    </w:rPr>
  </w:style>
  <w:style w:type="paragraph" w:customStyle="1" w:styleId="Style22">
    <w:name w:val="Style22"/>
    <w:basedOn w:val="a"/>
    <w:rsid w:val="00A92B63"/>
    <w:pPr>
      <w:widowControl w:val="0"/>
      <w:autoSpaceDE w:val="0"/>
      <w:autoSpaceDN w:val="0"/>
      <w:adjustRightInd w:val="0"/>
      <w:spacing w:line="326" w:lineRule="exact"/>
      <w:jc w:val="both"/>
    </w:pPr>
    <w:rPr>
      <w:color w:val="auto"/>
    </w:rPr>
  </w:style>
  <w:style w:type="paragraph" w:customStyle="1" w:styleId="Style23">
    <w:name w:val="Style23"/>
    <w:basedOn w:val="a"/>
    <w:rsid w:val="00A92B63"/>
    <w:pPr>
      <w:widowControl w:val="0"/>
      <w:autoSpaceDE w:val="0"/>
      <w:autoSpaceDN w:val="0"/>
      <w:adjustRightInd w:val="0"/>
      <w:spacing w:line="331" w:lineRule="exact"/>
      <w:ind w:hanging="552"/>
      <w:jc w:val="both"/>
    </w:pPr>
    <w:rPr>
      <w:color w:val="auto"/>
    </w:rPr>
  </w:style>
  <w:style w:type="paragraph" w:customStyle="1" w:styleId="Style25">
    <w:name w:val="Style25"/>
    <w:basedOn w:val="a"/>
    <w:rsid w:val="00A92B63"/>
    <w:pPr>
      <w:widowControl w:val="0"/>
      <w:autoSpaceDE w:val="0"/>
      <w:autoSpaceDN w:val="0"/>
      <w:adjustRightInd w:val="0"/>
    </w:pPr>
    <w:rPr>
      <w:color w:val="auto"/>
    </w:rPr>
  </w:style>
  <w:style w:type="paragraph" w:customStyle="1" w:styleId="Style26">
    <w:name w:val="Style26"/>
    <w:basedOn w:val="a"/>
    <w:rsid w:val="00A92B63"/>
    <w:pPr>
      <w:widowControl w:val="0"/>
      <w:autoSpaceDE w:val="0"/>
      <w:autoSpaceDN w:val="0"/>
      <w:adjustRightInd w:val="0"/>
    </w:pPr>
    <w:rPr>
      <w:color w:val="auto"/>
    </w:rPr>
  </w:style>
  <w:style w:type="paragraph" w:customStyle="1" w:styleId="Style27">
    <w:name w:val="Style27"/>
    <w:basedOn w:val="a"/>
    <w:rsid w:val="00A92B63"/>
    <w:pPr>
      <w:widowControl w:val="0"/>
      <w:autoSpaceDE w:val="0"/>
      <w:autoSpaceDN w:val="0"/>
      <w:adjustRightInd w:val="0"/>
      <w:spacing w:line="322" w:lineRule="exact"/>
      <w:jc w:val="center"/>
    </w:pPr>
    <w:rPr>
      <w:color w:val="auto"/>
    </w:rPr>
  </w:style>
  <w:style w:type="paragraph" w:customStyle="1" w:styleId="Style28">
    <w:name w:val="Style28"/>
    <w:basedOn w:val="a"/>
    <w:rsid w:val="00A92B63"/>
    <w:pPr>
      <w:widowControl w:val="0"/>
      <w:autoSpaceDE w:val="0"/>
      <w:autoSpaceDN w:val="0"/>
      <w:adjustRightInd w:val="0"/>
      <w:spacing w:line="322" w:lineRule="exact"/>
    </w:pPr>
    <w:rPr>
      <w:color w:val="auto"/>
    </w:rPr>
  </w:style>
  <w:style w:type="character" w:customStyle="1" w:styleId="FontStyle65">
    <w:name w:val="Font Style65"/>
    <w:uiPriority w:val="99"/>
    <w:rsid w:val="00A92B63"/>
    <w:rPr>
      <w:rFonts w:ascii="Times New Roman" w:hAnsi="Times New Roman" w:cs="Times New Roman"/>
      <w:sz w:val="22"/>
      <w:szCs w:val="22"/>
    </w:rPr>
  </w:style>
  <w:style w:type="character" w:customStyle="1" w:styleId="23">
    <w:name w:val="Основной текст (2)_"/>
    <w:link w:val="24"/>
    <w:locked/>
    <w:rsid w:val="00A92B63"/>
    <w:rPr>
      <w:sz w:val="27"/>
      <w:szCs w:val="27"/>
      <w:shd w:val="clear" w:color="auto" w:fill="FFFFFF"/>
    </w:rPr>
  </w:style>
  <w:style w:type="paragraph" w:customStyle="1" w:styleId="24">
    <w:name w:val="Основной текст (2)"/>
    <w:basedOn w:val="a"/>
    <w:link w:val="23"/>
    <w:rsid w:val="00A92B63"/>
    <w:pPr>
      <w:shd w:val="clear" w:color="auto" w:fill="FFFFFF"/>
      <w:spacing w:after="420" w:line="240" w:lineRule="atLeast"/>
    </w:pPr>
    <w:rPr>
      <w:sz w:val="27"/>
      <w:szCs w:val="27"/>
    </w:rPr>
  </w:style>
  <w:style w:type="character" w:customStyle="1" w:styleId="FontStyle12">
    <w:name w:val="Font Style12"/>
    <w:uiPriority w:val="99"/>
    <w:rsid w:val="00A92B63"/>
    <w:rPr>
      <w:rFonts w:ascii="Times New Roman" w:hAnsi="Times New Roman" w:cs="Times New Roman"/>
      <w:sz w:val="22"/>
      <w:szCs w:val="22"/>
    </w:rPr>
  </w:style>
  <w:style w:type="character" w:customStyle="1" w:styleId="FontStyle79">
    <w:name w:val="Font Style79"/>
    <w:rsid w:val="00A92B63"/>
    <w:rPr>
      <w:rFonts w:ascii="Times New Roman" w:hAnsi="Times New Roman" w:cs="Times New Roman"/>
      <w:sz w:val="24"/>
      <w:szCs w:val="24"/>
    </w:rPr>
  </w:style>
  <w:style w:type="character" w:customStyle="1" w:styleId="FontStyle35">
    <w:name w:val="Font Style35"/>
    <w:rsid w:val="001233DC"/>
    <w:rPr>
      <w:rFonts w:ascii="Times New Roman" w:hAnsi="Times New Roman" w:cs="Times New Roman"/>
      <w:b/>
      <w:bCs/>
      <w:sz w:val="18"/>
      <w:szCs w:val="18"/>
    </w:rPr>
  </w:style>
  <w:style w:type="paragraph" w:customStyle="1" w:styleId="Style4">
    <w:name w:val="Style4"/>
    <w:basedOn w:val="a"/>
    <w:rsid w:val="005F01FC"/>
    <w:pPr>
      <w:widowControl w:val="0"/>
      <w:autoSpaceDE w:val="0"/>
      <w:autoSpaceDN w:val="0"/>
      <w:adjustRightInd w:val="0"/>
      <w:jc w:val="both"/>
    </w:pPr>
    <w:rPr>
      <w:color w:val="auto"/>
    </w:rPr>
  </w:style>
  <w:style w:type="paragraph" w:customStyle="1" w:styleId="Style24">
    <w:name w:val="Style24"/>
    <w:basedOn w:val="a"/>
    <w:rsid w:val="003A285A"/>
    <w:pPr>
      <w:widowControl w:val="0"/>
      <w:autoSpaceDE w:val="0"/>
      <w:autoSpaceDN w:val="0"/>
      <w:adjustRightInd w:val="0"/>
      <w:spacing w:line="329" w:lineRule="exact"/>
      <w:ind w:firstLine="418"/>
    </w:pPr>
    <w:rPr>
      <w:color w:val="auto"/>
    </w:rPr>
  </w:style>
  <w:style w:type="paragraph" w:styleId="aff1">
    <w:name w:val="No Spacing"/>
    <w:qFormat/>
    <w:rsid w:val="003A285A"/>
    <w:rPr>
      <w:rFonts w:ascii="Calibri" w:hAnsi="Calibri"/>
      <w:color w:val="auto"/>
      <w:sz w:val="22"/>
      <w:szCs w:val="22"/>
    </w:rPr>
  </w:style>
  <w:style w:type="paragraph" w:customStyle="1" w:styleId="ConsPlusCell">
    <w:name w:val="ConsPlusCell"/>
    <w:rsid w:val="00462DE3"/>
    <w:pPr>
      <w:widowControl w:val="0"/>
      <w:autoSpaceDE w:val="0"/>
      <w:autoSpaceDN w:val="0"/>
      <w:adjustRightInd w:val="0"/>
    </w:pPr>
    <w:rPr>
      <w:rFonts w:ascii="Arial" w:hAnsi="Arial" w:cs="Arial"/>
      <w:color w:val="auto"/>
      <w:sz w:val="20"/>
      <w:szCs w:val="20"/>
    </w:rPr>
  </w:style>
  <w:style w:type="character" w:styleId="aff2">
    <w:name w:val="FollowedHyperlink"/>
    <w:basedOn w:val="a0"/>
    <w:uiPriority w:val="99"/>
    <w:semiHidden/>
    <w:unhideWhenUsed/>
    <w:rsid w:val="008B6850"/>
    <w:rPr>
      <w:color w:val="800080" w:themeColor="followedHyperlink"/>
      <w:u w:val="single"/>
    </w:rPr>
  </w:style>
  <w:style w:type="character" w:customStyle="1" w:styleId="FontStyle40">
    <w:name w:val="Font Style40"/>
    <w:rsid w:val="007435D0"/>
    <w:rPr>
      <w:rFonts w:ascii="Times New Roman" w:hAnsi="Times New Roman" w:cs="Times New Roman"/>
      <w:sz w:val="26"/>
      <w:szCs w:val="26"/>
    </w:rPr>
  </w:style>
  <w:style w:type="paragraph" w:customStyle="1" w:styleId="ConsPlusNormal">
    <w:name w:val="ConsPlusNormal"/>
    <w:rsid w:val="00BE39A5"/>
    <w:pPr>
      <w:widowControl w:val="0"/>
      <w:autoSpaceDE w:val="0"/>
      <w:autoSpaceDN w:val="0"/>
      <w:adjustRightInd w:val="0"/>
    </w:pPr>
    <w:rPr>
      <w:rFonts w:ascii="Arial" w:hAnsi="Arial" w:cs="Arial"/>
      <w:color w:val="auto"/>
      <w:sz w:val="20"/>
      <w:szCs w:val="20"/>
    </w:rPr>
  </w:style>
  <w:style w:type="paragraph" w:styleId="aff3">
    <w:name w:val="Body Text Indent"/>
    <w:basedOn w:val="a"/>
    <w:link w:val="aff4"/>
    <w:uiPriority w:val="99"/>
    <w:qFormat/>
    <w:rsid w:val="003A6A60"/>
    <w:pPr>
      <w:spacing w:after="120"/>
      <w:ind w:left="283"/>
    </w:pPr>
    <w:rPr>
      <w:color w:val="auto"/>
    </w:rPr>
  </w:style>
  <w:style w:type="character" w:customStyle="1" w:styleId="aff4">
    <w:name w:val="Основной текст с отступом Знак"/>
    <w:basedOn w:val="a0"/>
    <w:link w:val="aff3"/>
    <w:uiPriority w:val="99"/>
    <w:qFormat/>
    <w:rsid w:val="003A6A60"/>
    <w:rPr>
      <w:color w:val="auto"/>
    </w:rPr>
  </w:style>
</w:styles>
</file>

<file path=word/webSettings.xml><?xml version="1.0" encoding="utf-8"?>
<w:webSettings xmlns:r="http://schemas.openxmlformats.org/officeDocument/2006/relationships" xmlns:w="http://schemas.openxmlformats.org/wordprocessingml/2006/main">
  <w:divs>
    <w:div w:id="75330008">
      <w:bodyDiv w:val="1"/>
      <w:marLeft w:val="0"/>
      <w:marRight w:val="0"/>
      <w:marTop w:val="0"/>
      <w:marBottom w:val="0"/>
      <w:divBdr>
        <w:top w:val="none" w:sz="0" w:space="0" w:color="auto"/>
        <w:left w:val="none" w:sz="0" w:space="0" w:color="auto"/>
        <w:bottom w:val="none" w:sz="0" w:space="0" w:color="auto"/>
        <w:right w:val="none" w:sz="0" w:space="0" w:color="auto"/>
      </w:divBdr>
      <w:divsChild>
        <w:div w:id="1317490724">
          <w:marLeft w:val="0"/>
          <w:marRight w:val="326"/>
          <w:marTop w:val="0"/>
          <w:marBottom w:val="0"/>
          <w:divBdr>
            <w:top w:val="none" w:sz="0" w:space="0" w:color="auto"/>
            <w:left w:val="none" w:sz="0" w:space="0" w:color="auto"/>
            <w:bottom w:val="none" w:sz="0" w:space="0" w:color="auto"/>
            <w:right w:val="none" w:sz="0" w:space="0" w:color="auto"/>
          </w:divBdr>
        </w:div>
      </w:divsChild>
    </w:div>
    <w:div w:id="249779946">
      <w:bodyDiv w:val="1"/>
      <w:marLeft w:val="0"/>
      <w:marRight w:val="0"/>
      <w:marTop w:val="0"/>
      <w:marBottom w:val="0"/>
      <w:divBdr>
        <w:top w:val="none" w:sz="0" w:space="0" w:color="auto"/>
        <w:left w:val="none" w:sz="0" w:space="0" w:color="auto"/>
        <w:bottom w:val="none" w:sz="0" w:space="0" w:color="auto"/>
        <w:right w:val="none" w:sz="0" w:space="0" w:color="auto"/>
      </w:divBdr>
      <w:divsChild>
        <w:div w:id="1062290253">
          <w:marLeft w:val="0"/>
          <w:marRight w:val="360"/>
          <w:marTop w:val="0"/>
          <w:marBottom w:val="0"/>
          <w:divBdr>
            <w:top w:val="none" w:sz="0" w:space="0" w:color="auto"/>
            <w:left w:val="none" w:sz="0" w:space="0" w:color="auto"/>
            <w:bottom w:val="none" w:sz="0" w:space="0" w:color="auto"/>
            <w:right w:val="none" w:sz="0" w:space="0" w:color="auto"/>
          </w:divBdr>
        </w:div>
      </w:divsChild>
    </w:div>
    <w:div w:id="431436001">
      <w:bodyDiv w:val="1"/>
      <w:marLeft w:val="0"/>
      <w:marRight w:val="0"/>
      <w:marTop w:val="0"/>
      <w:marBottom w:val="0"/>
      <w:divBdr>
        <w:top w:val="none" w:sz="0" w:space="0" w:color="auto"/>
        <w:left w:val="none" w:sz="0" w:space="0" w:color="auto"/>
        <w:bottom w:val="none" w:sz="0" w:space="0" w:color="auto"/>
        <w:right w:val="none" w:sz="0" w:space="0" w:color="auto"/>
      </w:divBdr>
    </w:div>
    <w:div w:id="603272127">
      <w:bodyDiv w:val="1"/>
      <w:marLeft w:val="0"/>
      <w:marRight w:val="0"/>
      <w:marTop w:val="0"/>
      <w:marBottom w:val="0"/>
      <w:divBdr>
        <w:top w:val="none" w:sz="0" w:space="0" w:color="auto"/>
        <w:left w:val="none" w:sz="0" w:space="0" w:color="auto"/>
        <w:bottom w:val="none" w:sz="0" w:space="0" w:color="auto"/>
        <w:right w:val="none" w:sz="0" w:space="0" w:color="auto"/>
      </w:divBdr>
    </w:div>
    <w:div w:id="742412054">
      <w:bodyDiv w:val="1"/>
      <w:marLeft w:val="0"/>
      <w:marRight w:val="0"/>
      <w:marTop w:val="0"/>
      <w:marBottom w:val="0"/>
      <w:divBdr>
        <w:top w:val="none" w:sz="0" w:space="0" w:color="auto"/>
        <w:left w:val="none" w:sz="0" w:space="0" w:color="auto"/>
        <w:bottom w:val="none" w:sz="0" w:space="0" w:color="auto"/>
        <w:right w:val="none" w:sz="0" w:space="0" w:color="auto"/>
      </w:divBdr>
      <w:divsChild>
        <w:div w:id="924067333">
          <w:marLeft w:val="0"/>
          <w:marRight w:val="326"/>
          <w:marTop w:val="0"/>
          <w:marBottom w:val="0"/>
          <w:divBdr>
            <w:top w:val="none" w:sz="0" w:space="0" w:color="auto"/>
            <w:left w:val="none" w:sz="0" w:space="0" w:color="auto"/>
            <w:bottom w:val="none" w:sz="0" w:space="0" w:color="auto"/>
            <w:right w:val="none" w:sz="0" w:space="0" w:color="auto"/>
          </w:divBdr>
        </w:div>
      </w:divsChild>
    </w:div>
    <w:div w:id="1329167843">
      <w:bodyDiv w:val="1"/>
      <w:marLeft w:val="0"/>
      <w:marRight w:val="0"/>
      <w:marTop w:val="0"/>
      <w:marBottom w:val="0"/>
      <w:divBdr>
        <w:top w:val="none" w:sz="0" w:space="0" w:color="auto"/>
        <w:left w:val="none" w:sz="0" w:space="0" w:color="auto"/>
        <w:bottom w:val="none" w:sz="0" w:space="0" w:color="auto"/>
        <w:right w:val="none" w:sz="0" w:space="0" w:color="auto"/>
      </w:divBdr>
      <w:divsChild>
        <w:div w:id="1334915072">
          <w:marLeft w:val="0"/>
          <w:marRight w:val="0"/>
          <w:marTop w:val="0"/>
          <w:marBottom w:val="0"/>
          <w:divBdr>
            <w:top w:val="none" w:sz="0" w:space="0" w:color="auto"/>
            <w:left w:val="none" w:sz="0" w:space="0" w:color="auto"/>
            <w:bottom w:val="none" w:sz="0" w:space="0" w:color="auto"/>
            <w:right w:val="none" w:sz="0" w:space="0" w:color="auto"/>
          </w:divBdr>
        </w:div>
        <w:div w:id="70079175">
          <w:marLeft w:val="0"/>
          <w:marRight w:val="0"/>
          <w:marTop w:val="0"/>
          <w:marBottom w:val="0"/>
          <w:divBdr>
            <w:top w:val="none" w:sz="0" w:space="0" w:color="auto"/>
            <w:left w:val="none" w:sz="0" w:space="0" w:color="auto"/>
            <w:bottom w:val="none" w:sz="0" w:space="0" w:color="auto"/>
            <w:right w:val="none" w:sz="0" w:space="0" w:color="auto"/>
          </w:divBdr>
        </w:div>
      </w:divsChild>
    </w:div>
    <w:div w:id="1498688632">
      <w:bodyDiv w:val="1"/>
      <w:marLeft w:val="0"/>
      <w:marRight w:val="0"/>
      <w:marTop w:val="0"/>
      <w:marBottom w:val="0"/>
      <w:divBdr>
        <w:top w:val="none" w:sz="0" w:space="0" w:color="auto"/>
        <w:left w:val="none" w:sz="0" w:space="0" w:color="auto"/>
        <w:bottom w:val="none" w:sz="0" w:space="0" w:color="auto"/>
        <w:right w:val="none" w:sz="0" w:space="0" w:color="auto"/>
      </w:divBdr>
      <w:divsChild>
        <w:div w:id="897128609">
          <w:marLeft w:val="0"/>
          <w:marRight w:val="0"/>
          <w:marTop w:val="0"/>
          <w:marBottom w:val="0"/>
          <w:divBdr>
            <w:top w:val="none" w:sz="0" w:space="0" w:color="auto"/>
            <w:left w:val="none" w:sz="0" w:space="0" w:color="auto"/>
            <w:bottom w:val="none" w:sz="0" w:space="0" w:color="auto"/>
            <w:right w:val="none" w:sz="0" w:space="0" w:color="auto"/>
          </w:divBdr>
        </w:div>
        <w:div w:id="1665401718">
          <w:marLeft w:val="0"/>
          <w:marRight w:val="0"/>
          <w:marTop w:val="0"/>
          <w:marBottom w:val="0"/>
          <w:divBdr>
            <w:top w:val="none" w:sz="0" w:space="0" w:color="auto"/>
            <w:left w:val="none" w:sz="0" w:space="0" w:color="auto"/>
            <w:bottom w:val="none" w:sz="0" w:space="0" w:color="auto"/>
            <w:right w:val="none" w:sz="0" w:space="0" w:color="auto"/>
          </w:divBdr>
        </w:div>
        <w:div w:id="1512143544">
          <w:marLeft w:val="0"/>
          <w:marRight w:val="0"/>
          <w:marTop w:val="0"/>
          <w:marBottom w:val="0"/>
          <w:divBdr>
            <w:top w:val="none" w:sz="0" w:space="0" w:color="auto"/>
            <w:left w:val="none" w:sz="0" w:space="0" w:color="auto"/>
            <w:bottom w:val="none" w:sz="0" w:space="0" w:color="auto"/>
            <w:right w:val="none" w:sz="0" w:space="0" w:color="auto"/>
          </w:divBdr>
        </w:div>
        <w:div w:id="51463789">
          <w:marLeft w:val="0"/>
          <w:marRight w:val="0"/>
          <w:marTop w:val="0"/>
          <w:marBottom w:val="0"/>
          <w:divBdr>
            <w:top w:val="none" w:sz="0" w:space="0" w:color="auto"/>
            <w:left w:val="none" w:sz="0" w:space="0" w:color="auto"/>
            <w:bottom w:val="none" w:sz="0" w:space="0" w:color="auto"/>
            <w:right w:val="none" w:sz="0" w:space="0" w:color="auto"/>
          </w:divBdr>
        </w:div>
      </w:divsChild>
    </w:div>
    <w:div w:id="1654680393">
      <w:bodyDiv w:val="1"/>
      <w:marLeft w:val="0"/>
      <w:marRight w:val="0"/>
      <w:marTop w:val="0"/>
      <w:marBottom w:val="0"/>
      <w:divBdr>
        <w:top w:val="none" w:sz="0" w:space="0" w:color="auto"/>
        <w:left w:val="none" w:sz="0" w:space="0" w:color="auto"/>
        <w:bottom w:val="none" w:sz="0" w:space="0" w:color="auto"/>
        <w:right w:val="none" w:sz="0" w:space="0" w:color="auto"/>
      </w:divBdr>
      <w:divsChild>
        <w:div w:id="802191693">
          <w:marLeft w:val="0"/>
          <w:marRight w:val="0"/>
          <w:marTop w:val="0"/>
          <w:marBottom w:val="0"/>
          <w:divBdr>
            <w:top w:val="none" w:sz="0" w:space="0" w:color="auto"/>
            <w:left w:val="none" w:sz="0" w:space="0" w:color="auto"/>
            <w:bottom w:val="none" w:sz="0" w:space="0" w:color="auto"/>
            <w:right w:val="none" w:sz="0" w:space="0" w:color="auto"/>
          </w:divBdr>
        </w:div>
        <w:div w:id="780300150">
          <w:marLeft w:val="0"/>
          <w:marRight w:val="0"/>
          <w:marTop w:val="0"/>
          <w:marBottom w:val="0"/>
          <w:divBdr>
            <w:top w:val="none" w:sz="0" w:space="0" w:color="auto"/>
            <w:left w:val="none" w:sz="0" w:space="0" w:color="auto"/>
            <w:bottom w:val="none" w:sz="0" w:space="0" w:color="auto"/>
            <w:right w:val="none" w:sz="0" w:space="0" w:color="auto"/>
          </w:divBdr>
        </w:div>
        <w:div w:id="508370591">
          <w:marLeft w:val="0"/>
          <w:marRight w:val="0"/>
          <w:marTop w:val="0"/>
          <w:marBottom w:val="0"/>
          <w:divBdr>
            <w:top w:val="none" w:sz="0" w:space="0" w:color="auto"/>
            <w:left w:val="none" w:sz="0" w:space="0" w:color="auto"/>
            <w:bottom w:val="none" w:sz="0" w:space="0" w:color="auto"/>
            <w:right w:val="none" w:sz="0" w:space="0" w:color="auto"/>
          </w:divBdr>
        </w:div>
        <w:div w:id="1007441475">
          <w:marLeft w:val="0"/>
          <w:marRight w:val="0"/>
          <w:marTop w:val="0"/>
          <w:marBottom w:val="0"/>
          <w:divBdr>
            <w:top w:val="none" w:sz="0" w:space="0" w:color="auto"/>
            <w:left w:val="none" w:sz="0" w:space="0" w:color="auto"/>
            <w:bottom w:val="none" w:sz="0" w:space="0" w:color="auto"/>
            <w:right w:val="none" w:sz="0" w:space="0" w:color="auto"/>
          </w:divBdr>
        </w:div>
      </w:divsChild>
    </w:div>
    <w:div w:id="1960793960">
      <w:bodyDiv w:val="1"/>
      <w:marLeft w:val="0"/>
      <w:marRight w:val="0"/>
      <w:marTop w:val="0"/>
      <w:marBottom w:val="0"/>
      <w:divBdr>
        <w:top w:val="none" w:sz="0" w:space="0" w:color="auto"/>
        <w:left w:val="none" w:sz="0" w:space="0" w:color="auto"/>
        <w:bottom w:val="none" w:sz="0" w:space="0" w:color="auto"/>
        <w:right w:val="none" w:sz="0" w:space="0" w:color="auto"/>
      </w:divBdr>
      <w:divsChild>
        <w:div w:id="1096364412">
          <w:marLeft w:val="0"/>
          <w:marRight w:val="0"/>
          <w:marTop w:val="0"/>
          <w:marBottom w:val="0"/>
          <w:divBdr>
            <w:top w:val="none" w:sz="0" w:space="0" w:color="auto"/>
            <w:left w:val="none" w:sz="0" w:space="0" w:color="auto"/>
            <w:bottom w:val="none" w:sz="0" w:space="0" w:color="auto"/>
            <w:right w:val="none" w:sz="0" w:space="0" w:color="auto"/>
          </w:divBdr>
        </w:div>
        <w:div w:id="1966814119">
          <w:marLeft w:val="0"/>
          <w:marRight w:val="0"/>
          <w:marTop w:val="0"/>
          <w:marBottom w:val="0"/>
          <w:divBdr>
            <w:top w:val="none" w:sz="0" w:space="0" w:color="auto"/>
            <w:left w:val="none" w:sz="0" w:space="0" w:color="auto"/>
            <w:bottom w:val="none" w:sz="0" w:space="0" w:color="auto"/>
            <w:right w:val="none" w:sz="0" w:space="0" w:color="auto"/>
          </w:divBdr>
        </w:div>
        <w:div w:id="686639814">
          <w:marLeft w:val="0"/>
          <w:marRight w:val="0"/>
          <w:marTop w:val="0"/>
          <w:marBottom w:val="0"/>
          <w:divBdr>
            <w:top w:val="none" w:sz="0" w:space="0" w:color="auto"/>
            <w:left w:val="none" w:sz="0" w:space="0" w:color="auto"/>
            <w:bottom w:val="none" w:sz="0" w:space="0" w:color="auto"/>
            <w:right w:val="none" w:sz="0" w:space="0" w:color="auto"/>
          </w:divBdr>
        </w:div>
        <w:div w:id="869218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96182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hysicon.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thematics.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znanium.com/catalog/product/1027404" TargetMode="External"/><Relationship Id="rId4" Type="http://schemas.openxmlformats.org/officeDocument/2006/relationships/settings" Target="settings.xml"/><Relationship Id="rId9" Type="http://schemas.openxmlformats.org/officeDocument/2006/relationships/hyperlink" Target="https://znanium.com/catalog/product/1044968"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E0B1A4-D580-4695-9BF5-CCCD80DB5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1428</TotalTime>
  <Pages>12</Pages>
  <Words>5602</Words>
  <Characters>31935</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FGOU SPO BLPK</Company>
  <LinksUpToDate>false</LinksUpToDate>
  <CharactersWithSpaces>37463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tokarevasi</dc:creator>
  <cp:keywords/>
  <dc:description/>
  <cp:lastModifiedBy>tokarevasi</cp:lastModifiedBy>
  <cp:revision>211</cp:revision>
  <cp:lastPrinted>2022-05-20T03:29:00Z</cp:lastPrinted>
  <dcterms:created xsi:type="dcterms:W3CDTF">2022-05-18T06:06:00Z</dcterms:created>
  <dcterms:modified xsi:type="dcterms:W3CDTF">2023-03-27T08:36:00Z</dcterms:modified>
</cp:coreProperties>
</file>